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031"/>
        <w:gridCol w:w="4147"/>
      </w:tblGrid>
      <w:tr w:rsidR="00C27527" w14:paraId="0ED9A62A" w14:textId="77777777" w:rsidTr="001701C6">
        <w:trPr>
          <w:cantSplit/>
          <w:trHeight w:val="621"/>
        </w:trPr>
        <w:tc>
          <w:tcPr>
            <w:tcW w:w="9016" w:type="dxa"/>
            <w:gridSpan w:val="3"/>
            <w:shd w:val="clear" w:color="auto" w:fill="F2F2F2" w:themeFill="background1" w:themeFillShade="F2"/>
          </w:tcPr>
          <w:p w14:paraId="09FECBB5" w14:textId="7C94C5C1" w:rsidR="00C27527" w:rsidRPr="00FF09AE" w:rsidRDefault="00FF09AE" w:rsidP="004D7AE8">
            <w:pPr>
              <w:pStyle w:val="Heading1"/>
              <w:jc w:val="center"/>
              <w:rPr>
                <w:rFonts w:ascii="Arial" w:hAnsi="Arial" w:cs="Arial"/>
              </w:rPr>
            </w:pPr>
            <w:r w:rsidRPr="00FF09AE">
              <w:rPr>
                <w:rFonts w:ascii="Arial" w:hAnsi="Arial" w:cs="Arial"/>
              </w:rPr>
              <w:t xml:space="preserve">Anytown </w:t>
            </w:r>
            <w:r w:rsidR="00C60F8A" w:rsidRPr="00FF09AE">
              <w:rPr>
                <w:rFonts w:ascii="Arial" w:hAnsi="Arial" w:cs="Arial"/>
              </w:rPr>
              <w:t>Methodist Church - Role</w:t>
            </w:r>
            <w:r w:rsidR="00C27527" w:rsidRPr="00FF09AE">
              <w:rPr>
                <w:rFonts w:ascii="Arial" w:hAnsi="Arial" w:cs="Arial"/>
              </w:rPr>
              <w:t xml:space="preserve"> Description</w:t>
            </w:r>
          </w:p>
        </w:tc>
      </w:tr>
      <w:tr w:rsidR="00FF09AE" w14:paraId="22A5BCE0" w14:textId="77777777" w:rsidTr="001701C6">
        <w:trPr>
          <w:cantSplit/>
          <w:trHeight w:val="562"/>
        </w:trPr>
        <w:tc>
          <w:tcPr>
            <w:tcW w:w="1838" w:type="dxa"/>
            <w:shd w:val="clear" w:color="auto" w:fill="F2F2F2" w:themeFill="background1" w:themeFillShade="F2"/>
          </w:tcPr>
          <w:p w14:paraId="4EC850B4" w14:textId="5711F799" w:rsidR="00FF09AE" w:rsidRPr="00FF09AE" w:rsidRDefault="00FF09AE" w:rsidP="004D7AE8">
            <w:pPr>
              <w:rPr>
                <w:rFonts w:ascii="Arial" w:eastAsia="Calibri" w:hAnsi="Arial" w:cs="Arial"/>
                <w:b/>
                <w:bCs/>
              </w:rPr>
            </w:pPr>
            <w:r w:rsidRPr="00FF09AE">
              <w:rPr>
                <w:rFonts w:ascii="Arial" w:eastAsia="Calibri" w:hAnsi="Arial" w:cs="Arial"/>
                <w:b/>
                <w:bCs/>
              </w:rPr>
              <w:t xml:space="preserve">Role </w:t>
            </w:r>
          </w:p>
        </w:tc>
        <w:tc>
          <w:tcPr>
            <w:tcW w:w="3031" w:type="dxa"/>
            <w:shd w:val="clear" w:color="auto" w:fill="F2F2F2" w:themeFill="background1" w:themeFillShade="F2"/>
          </w:tcPr>
          <w:p w14:paraId="75CCF31D" w14:textId="7FE6A9D9" w:rsidR="00FF09AE" w:rsidRPr="00FF09AE" w:rsidRDefault="00FF09AE" w:rsidP="004D7AE8">
            <w:pPr>
              <w:rPr>
                <w:rFonts w:ascii="Arial" w:eastAsia="Calibri" w:hAnsi="Arial" w:cs="Arial"/>
                <w:b/>
                <w:bCs/>
              </w:rPr>
            </w:pPr>
            <w:r w:rsidRPr="00FF09AE">
              <w:rPr>
                <w:rFonts w:ascii="Arial" w:eastAsia="Calibri" w:hAnsi="Arial" w:cs="Arial"/>
                <w:b/>
                <w:bCs/>
              </w:rPr>
              <w:t xml:space="preserve">Pastoral </w:t>
            </w:r>
            <w:r w:rsidR="00900279">
              <w:rPr>
                <w:rFonts w:ascii="Arial" w:eastAsia="Calibri" w:hAnsi="Arial" w:cs="Arial"/>
                <w:b/>
                <w:bCs/>
              </w:rPr>
              <w:t xml:space="preserve">Secretary </w:t>
            </w:r>
          </w:p>
        </w:tc>
        <w:tc>
          <w:tcPr>
            <w:tcW w:w="4147" w:type="dxa"/>
            <w:shd w:val="clear" w:color="auto" w:fill="F2F2F2" w:themeFill="background1" w:themeFillShade="F2"/>
          </w:tcPr>
          <w:p w14:paraId="19CA362C" w14:textId="09ED8029" w:rsidR="00FF09AE" w:rsidRPr="00FF09AE" w:rsidRDefault="00FF09AE" w:rsidP="00FF09AE">
            <w:pPr>
              <w:rPr>
                <w:rFonts w:ascii="Arial" w:eastAsia="Calibri" w:hAnsi="Arial" w:cs="Arial"/>
                <w:b/>
                <w:bCs/>
              </w:rPr>
            </w:pPr>
            <w:r w:rsidRPr="00FF09AE">
              <w:rPr>
                <w:rFonts w:ascii="Arial" w:eastAsia="Calibri" w:hAnsi="Arial" w:cs="Arial"/>
                <w:b/>
                <w:bCs/>
              </w:rPr>
              <w:t xml:space="preserve">Approved by </w:t>
            </w:r>
            <w:r w:rsidR="008C52B9">
              <w:rPr>
                <w:rFonts w:ascii="Arial" w:eastAsia="Calibri" w:hAnsi="Arial" w:cs="Arial"/>
                <w:b/>
                <w:bCs/>
              </w:rPr>
              <w:t xml:space="preserve">         </w:t>
            </w:r>
            <w:r w:rsidRPr="00FF09AE">
              <w:rPr>
                <w:rFonts w:ascii="Arial" w:eastAsia="Calibri" w:hAnsi="Arial" w:cs="Arial"/>
                <w:b/>
                <w:bCs/>
              </w:rPr>
              <w:t>Church Council</w:t>
            </w:r>
          </w:p>
          <w:p w14:paraId="288062BB" w14:textId="77777777" w:rsidR="00FF09AE" w:rsidRDefault="00FF09AE" w:rsidP="00FF003A">
            <w:pPr>
              <w:spacing w:after="0" w:line="240" w:lineRule="auto"/>
              <w:rPr>
                <w:rFonts w:ascii="Arial" w:eastAsia="Calibri" w:hAnsi="Arial" w:cs="Arial"/>
              </w:rPr>
            </w:pPr>
            <w:r w:rsidRPr="00FF09AE">
              <w:rPr>
                <w:rFonts w:ascii="Arial" w:eastAsia="Calibri" w:hAnsi="Arial" w:cs="Arial"/>
                <w:b/>
                <w:bCs/>
              </w:rPr>
              <w:t>Date</w:t>
            </w:r>
            <w:r>
              <w:rPr>
                <w:rFonts w:ascii="Arial" w:eastAsia="Calibri" w:hAnsi="Arial" w:cs="Arial"/>
              </w:rPr>
              <w:t xml:space="preserve">: </w:t>
            </w:r>
          </w:p>
          <w:p w14:paraId="7D8CEE7A" w14:textId="6CC04E15" w:rsidR="00FF09AE" w:rsidRDefault="00FF09AE" w:rsidP="00FF003A">
            <w:pPr>
              <w:spacing w:after="0" w:line="240" w:lineRule="auto"/>
              <w:rPr>
                <w:rFonts w:ascii="Arial" w:eastAsia="Calibri" w:hAnsi="Arial" w:cs="Arial"/>
              </w:rPr>
            </w:pPr>
          </w:p>
        </w:tc>
      </w:tr>
      <w:tr w:rsidR="00FF09AE" w:rsidRPr="00A14F25" w14:paraId="5BF7CD92" w14:textId="77777777" w:rsidTr="001701C6">
        <w:trPr>
          <w:cantSplit/>
          <w:trHeight w:val="562"/>
        </w:trPr>
        <w:tc>
          <w:tcPr>
            <w:tcW w:w="1838" w:type="dxa"/>
            <w:shd w:val="clear" w:color="auto" w:fill="F2F2F2" w:themeFill="background1" w:themeFillShade="F2"/>
          </w:tcPr>
          <w:p w14:paraId="31110295" w14:textId="77777777" w:rsidR="00FF09AE" w:rsidRPr="00A14F25" w:rsidRDefault="00FF09AE" w:rsidP="00FF09AE">
            <w:pPr>
              <w:rPr>
                <w:rFonts w:ascii="Arial" w:eastAsia="Calibri" w:hAnsi="Arial" w:cs="Arial"/>
                <w:b/>
                <w:bCs/>
              </w:rPr>
            </w:pPr>
            <w:r w:rsidRPr="00A14F25">
              <w:rPr>
                <w:rFonts w:ascii="Arial" w:eastAsia="Calibri" w:hAnsi="Arial" w:cs="Arial"/>
                <w:b/>
                <w:bCs/>
              </w:rPr>
              <w:t>Responsible to</w:t>
            </w:r>
          </w:p>
        </w:tc>
        <w:tc>
          <w:tcPr>
            <w:tcW w:w="7178" w:type="dxa"/>
            <w:gridSpan w:val="2"/>
          </w:tcPr>
          <w:p w14:paraId="2CE4AE19" w14:textId="3B7F221B" w:rsidR="00FF09AE" w:rsidRPr="00A14F25" w:rsidRDefault="00900279" w:rsidP="00FF09AE">
            <w:pPr>
              <w:spacing w:after="0" w:line="240" w:lineRule="auto"/>
              <w:rPr>
                <w:rFonts w:ascii="Arial" w:eastAsia="Calibri" w:hAnsi="Arial" w:cs="Arial"/>
              </w:rPr>
            </w:pPr>
            <w:r>
              <w:rPr>
                <w:rFonts w:ascii="Arial" w:eastAsia="Calibri" w:hAnsi="Arial" w:cs="Arial"/>
              </w:rPr>
              <w:t xml:space="preserve">The Minister in Pastoral charge of the Church </w:t>
            </w:r>
          </w:p>
        </w:tc>
      </w:tr>
      <w:tr w:rsidR="00FF09AE" w:rsidRPr="00A14F25" w14:paraId="76F3212C" w14:textId="77777777" w:rsidTr="001701C6">
        <w:trPr>
          <w:cantSplit/>
          <w:trHeight w:val="562"/>
        </w:trPr>
        <w:tc>
          <w:tcPr>
            <w:tcW w:w="1838" w:type="dxa"/>
            <w:shd w:val="clear" w:color="auto" w:fill="F2F2F2" w:themeFill="background1" w:themeFillShade="F2"/>
          </w:tcPr>
          <w:p w14:paraId="019AAD83" w14:textId="77777777" w:rsidR="00FF09AE" w:rsidRDefault="00FF09AE" w:rsidP="00FF09AE">
            <w:pPr>
              <w:rPr>
                <w:rFonts w:ascii="Arial" w:eastAsia="Calibri" w:hAnsi="Arial" w:cs="Arial"/>
                <w:b/>
                <w:bCs/>
              </w:rPr>
            </w:pPr>
            <w:r w:rsidRPr="00A14F25">
              <w:rPr>
                <w:rFonts w:ascii="Arial" w:eastAsia="Calibri" w:hAnsi="Arial" w:cs="Arial"/>
                <w:b/>
                <w:bCs/>
              </w:rPr>
              <w:t>DBS Check</w:t>
            </w:r>
          </w:p>
          <w:p w14:paraId="4C9647BC" w14:textId="0591C4D1" w:rsidR="00900279" w:rsidRPr="00A14F25" w:rsidRDefault="00900279" w:rsidP="00FF09AE">
            <w:pPr>
              <w:rPr>
                <w:rFonts w:ascii="Arial" w:eastAsia="Calibri" w:hAnsi="Arial" w:cs="Arial"/>
                <w:b/>
                <w:bCs/>
              </w:rPr>
            </w:pPr>
          </w:p>
        </w:tc>
        <w:tc>
          <w:tcPr>
            <w:tcW w:w="7178" w:type="dxa"/>
            <w:gridSpan w:val="2"/>
          </w:tcPr>
          <w:p w14:paraId="2E0C3723" w14:textId="77777777" w:rsidR="00FF09AE" w:rsidRPr="00A14F25" w:rsidRDefault="00FF09AE" w:rsidP="00FF09AE">
            <w:pPr>
              <w:rPr>
                <w:rFonts w:ascii="Arial" w:eastAsia="Calibri" w:hAnsi="Arial" w:cs="Arial"/>
              </w:rPr>
            </w:pPr>
            <w:r w:rsidRPr="00A14F25">
              <w:rPr>
                <w:rFonts w:ascii="Arial" w:eastAsia="Calibri" w:hAnsi="Arial" w:cs="Arial"/>
              </w:rPr>
              <w:t xml:space="preserve">Enhanced </w:t>
            </w:r>
            <w:r w:rsidR="007C0CF0" w:rsidRPr="00A14F25">
              <w:rPr>
                <w:rFonts w:ascii="Arial" w:eastAsia="Calibri" w:hAnsi="Arial" w:cs="Arial"/>
              </w:rPr>
              <w:t>DBS check</w:t>
            </w:r>
          </w:p>
          <w:p w14:paraId="66160CBA" w14:textId="1DEFB80A" w:rsidR="007C0CF0" w:rsidRPr="00A14F25" w:rsidRDefault="007C0CF0" w:rsidP="00FF09AE">
            <w:pPr>
              <w:rPr>
                <w:rFonts w:ascii="Arial" w:eastAsia="Calibri" w:hAnsi="Arial" w:cs="Arial"/>
              </w:rPr>
            </w:pPr>
            <w:r w:rsidRPr="00A14F25">
              <w:rPr>
                <w:rFonts w:ascii="Arial" w:eastAsia="Calibri" w:hAnsi="Arial" w:cs="Arial"/>
              </w:rPr>
              <w:t xml:space="preserve">Enhanced DBS check with barring checks if carrying out regulated activity i.e. personal care, handling money  </w:t>
            </w:r>
          </w:p>
        </w:tc>
      </w:tr>
      <w:tr w:rsidR="00FF09AE" w:rsidRPr="00A14F25" w14:paraId="2901BE5C" w14:textId="77777777" w:rsidTr="001701C6">
        <w:trPr>
          <w:cantSplit/>
          <w:trHeight w:val="469"/>
        </w:trPr>
        <w:tc>
          <w:tcPr>
            <w:tcW w:w="1838" w:type="dxa"/>
            <w:shd w:val="clear" w:color="auto" w:fill="F2F2F2" w:themeFill="background1" w:themeFillShade="F2"/>
          </w:tcPr>
          <w:p w14:paraId="684C7A83" w14:textId="1899DFE2" w:rsidR="00FF09AE" w:rsidRPr="00A14F25" w:rsidRDefault="00630E5E" w:rsidP="00FF09AE">
            <w:pPr>
              <w:rPr>
                <w:rFonts w:ascii="Arial" w:eastAsia="Calibri" w:hAnsi="Arial" w:cs="Arial"/>
                <w:b/>
                <w:bCs/>
              </w:rPr>
            </w:pPr>
            <w:r w:rsidRPr="00A14F25">
              <w:rPr>
                <w:rFonts w:ascii="Arial" w:eastAsia="Calibri" w:hAnsi="Arial" w:cs="Arial"/>
                <w:b/>
                <w:bCs/>
              </w:rPr>
              <w:t xml:space="preserve">Overall responsibilities </w:t>
            </w:r>
          </w:p>
        </w:tc>
        <w:tc>
          <w:tcPr>
            <w:tcW w:w="7178" w:type="dxa"/>
            <w:gridSpan w:val="2"/>
          </w:tcPr>
          <w:p w14:paraId="5904D239" w14:textId="51C3BE3E" w:rsidR="00FF09AE" w:rsidRPr="00A14F25" w:rsidRDefault="00630E5E" w:rsidP="00470029">
            <w:pPr>
              <w:numPr>
                <w:ilvl w:val="0"/>
                <w:numId w:val="3"/>
              </w:numPr>
              <w:shd w:val="clear" w:color="auto" w:fill="FFFFFF"/>
              <w:spacing w:after="75" w:line="240" w:lineRule="auto"/>
              <w:ind w:left="0"/>
              <w:rPr>
                <w:rFonts w:ascii="Arial" w:eastAsia="Calibri" w:hAnsi="Arial" w:cs="Arial"/>
                <w:bCs/>
              </w:rPr>
            </w:pPr>
            <w:r w:rsidRPr="00A14F25">
              <w:rPr>
                <w:rFonts w:ascii="Arial" w:eastAsia="Times New Roman" w:hAnsi="Arial" w:cs="Arial"/>
              </w:rPr>
              <w:t xml:space="preserve">To oversee the pastoral care </w:t>
            </w:r>
            <w:r w:rsidR="002D6701" w:rsidRPr="00A14F25">
              <w:rPr>
                <w:rFonts w:ascii="Arial" w:eastAsia="Times New Roman" w:hAnsi="Arial" w:cs="Arial"/>
              </w:rPr>
              <w:t>team and</w:t>
            </w:r>
            <w:r w:rsidR="00111C27" w:rsidRPr="00A14F25">
              <w:rPr>
                <w:rFonts w:ascii="Arial" w:eastAsia="Times New Roman" w:hAnsi="Arial" w:cs="Arial"/>
              </w:rPr>
              <w:t xml:space="preserve"> pastoral care activities within the Church </w:t>
            </w:r>
          </w:p>
        </w:tc>
      </w:tr>
    </w:tbl>
    <w:p w14:paraId="70118FB0" w14:textId="77777777" w:rsidR="00FF09AE" w:rsidRPr="00A14F25" w:rsidRDefault="00FF09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249"/>
      </w:tblGrid>
      <w:tr w:rsidR="00FF09AE" w:rsidRPr="00A14F25" w14:paraId="002AB476" w14:textId="77777777" w:rsidTr="006D719E">
        <w:trPr>
          <w:cantSplit/>
          <w:trHeight w:val="533"/>
        </w:trPr>
        <w:tc>
          <w:tcPr>
            <w:tcW w:w="9016" w:type="dxa"/>
            <w:gridSpan w:val="2"/>
            <w:shd w:val="clear" w:color="auto" w:fill="F2F2F2" w:themeFill="background1" w:themeFillShade="F2"/>
          </w:tcPr>
          <w:p w14:paraId="3231A6CF" w14:textId="77777777" w:rsidR="00FF09AE" w:rsidRPr="006D719E" w:rsidRDefault="00FF09AE" w:rsidP="00753109">
            <w:pPr>
              <w:shd w:val="clear" w:color="auto" w:fill="F2F2F2" w:themeFill="background1" w:themeFillShade="F2"/>
              <w:rPr>
                <w:rFonts w:ascii="Arial" w:eastAsia="Calibri" w:hAnsi="Arial" w:cs="Arial"/>
                <w:b/>
                <w:bCs/>
              </w:rPr>
            </w:pPr>
            <w:r w:rsidRPr="00A14F25">
              <w:rPr>
                <w:rFonts w:ascii="Arial" w:eastAsia="Calibri" w:hAnsi="Arial" w:cs="Arial"/>
                <w:b/>
                <w:bCs/>
              </w:rPr>
              <w:t xml:space="preserve">Role </w:t>
            </w:r>
            <w:r w:rsidRPr="006D719E">
              <w:rPr>
                <w:rFonts w:ascii="Arial" w:eastAsia="Calibri" w:hAnsi="Arial" w:cs="Arial"/>
                <w:b/>
                <w:bCs/>
              </w:rPr>
              <w:t xml:space="preserve">Description </w:t>
            </w:r>
          </w:p>
          <w:p w14:paraId="7844BD9A" w14:textId="146B4167" w:rsidR="00900279" w:rsidRPr="00A14F25" w:rsidRDefault="00900279" w:rsidP="00753109">
            <w:pPr>
              <w:shd w:val="clear" w:color="auto" w:fill="F2F2F2" w:themeFill="background1" w:themeFillShade="F2"/>
              <w:rPr>
                <w:rFonts w:ascii="Arial" w:eastAsia="Calibri" w:hAnsi="Arial" w:cs="Arial"/>
                <w:b/>
              </w:rPr>
            </w:pPr>
            <w:r w:rsidRPr="006D719E">
              <w:rPr>
                <w:rFonts w:ascii="Arial" w:eastAsia="Calibri" w:hAnsi="Arial" w:cs="Arial"/>
                <w:b/>
                <w:bCs/>
              </w:rPr>
              <w:t>(</w:t>
            </w:r>
            <w:r w:rsidRPr="006D719E">
              <w:rPr>
                <w:rFonts w:ascii="Arial" w:eastAsia="Calibri" w:hAnsi="Arial" w:cs="Arial"/>
                <w:i/>
                <w:iCs/>
              </w:rPr>
              <w:t xml:space="preserve">Whilst maintaining the overall principles set out below this </w:t>
            </w:r>
            <w:r w:rsidR="00A76110" w:rsidRPr="006D719E">
              <w:rPr>
                <w:rFonts w:ascii="Arial" w:eastAsia="Calibri" w:hAnsi="Arial" w:cs="Arial"/>
                <w:i/>
                <w:iCs/>
              </w:rPr>
              <w:t xml:space="preserve">section </w:t>
            </w:r>
            <w:r w:rsidRPr="006D719E">
              <w:rPr>
                <w:rFonts w:ascii="Arial" w:eastAsia="Calibri" w:hAnsi="Arial" w:cs="Arial"/>
                <w:i/>
                <w:iCs/>
              </w:rPr>
              <w:t>can be adapted to suit the requirements of the individual church)</w:t>
            </w:r>
          </w:p>
        </w:tc>
      </w:tr>
      <w:tr w:rsidR="00111C27" w:rsidRPr="00A14F25" w14:paraId="10A9FF46" w14:textId="77777777" w:rsidTr="001701C6">
        <w:trPr>
          <w:cantSplit/>
          <w:trHeight w:val="533"/>
        </w:trPr>
        <w:tc>
          <w:tcPr>
            <w:tcW w:w="767" w:type="dxa"/>
          </w:tcPr>
          <w:p w14:paraId="182803C8" w14:textId="634A242A" w:rsidR="00111C27" w:rsidRPr="00A14F25" w:rsidRDefault="00111C27" w:rsidP="00FF09AE">
            <w:pPr>
              <w:rPr>
                <w:rFonts w:ascii="Arial" w:eastAsia="Calibri" w:hAnsi="Arial" w:cs="Arial"/>
                <w:b/>
                <w:bCs/>
              </w:rPr>
            </w:pPr>
            <w:r w:rsidRPr="00A14F25">
              <w:rPr>
                <w:rFonts w:ascii="Arial" w:eastAsia="Calibri" w:hAnsi="Arial" w:cs="Arial"/>
                <w:b/>
                <w:bCs/>
              </w:rPr>
              <w:t>1.</w:t>
            </w:r>
          </w:p>
        </w:tc>
        <w:tc>
          <w:tcPr>
            <w:tcW w:w="8249" w:type="dxa"/>
          </w:tcPr>
          <w:p w14:paraId="5225D6B0" w14:textId="38FCCA10" w:rsidR="00111C27" w:rsidRPr="00A14F25" w:rsidRDefault="00111C27" w:rsidP="00FF09AE">
            <w:pPr>
              <w:rPr>
                <w:rFonts w:ascii="Arial" w:eastAsia="Times New Roman" w:hAnsi="Arial" w:cs="Arial"/>
              </w:rPr>
            </w:pPr>
            <w:r w:rsidRPr="00A14F25">
              <w:rPr>
                <w:rFonts w:ascii="Arial" w:eastAsia="Times New Roman" w:hAnsi="Arial" w:cs="Arial"/>
              </w:rPr>
              <w:t>To convene meetings of the Pastoral Committee and the Pastoral Visitors</w:t>
            </w:r>
          </w:p>
        </w:tc>
      </w:tr>
      <w:tr w:rsidR="00A14F25" w:rsidRPr="00A14F25" w14:paraId="1CC5DFA9" w14:textId="77777777" w:rsidTr="001701C6">
        <w:trPr>
          <w:cantSplit/>
          <w:trHeight w:val="533"/>
        </w:trPr>
        <w:tc>
          <w:tcPr>
            <w:tcW w:w="767" w:type="dxa"/>
          </w:tcPr>
          <w:p w14:paraId="0DE86F41" w14:textId="58B46A14" w:rsidR="00111C27" w:rsidRPr="00A14F25" w:rsidRDefault="00111C27" w:rsidP="00FF09AE">
            <w:pPr>
              <w:rPr>
                <w:rFonts w:ascii="Arial" w:eastAsia="Calibri" w:hAnsi="Arial" w:cs="Arial"/>
                <w:b/>
                <w:bCs/>
              </w:rPr>
            </w:pPr>
            <w:r w:rsidRPr="00A14F25">
              <w:rPr>
                <w:rFonts w:ascii="Arial" w:eastAsia="Calibri" w:hAnsi="Arial" w:cs="Arial"/>
                <w:b/>
                <w:bCs/>
              </w:rPr>
              <w:t>2.</w:t>
            </w:r>
          </w:p>
        </w:tc>
        <w:tc>
          <w:tcPr>
            <w:tcW w:w="8249" w:type="dxa"/>
          </w:tcPr>
          <w:p w14:paraId="2900BFAC" w14:textId="42FB7232" w:rsidR="00111C27"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In partnership with the Minister, to produce agendas and arrange for notes of the meetings to be kept, circulating both as appropriate.</w:t>
            </w:r>
          </w:p>
        </w:tc>
      </w:tr>
      <w:tr w:rsidR="00A14F25" w:rsidRPr="00A14F25" w14:paraId="730A879E" w14:textId="77777777" w:rsidTr="001701C6">
        <w:trPr>
          <w:cantSplit/>
          <w:trHeight w:val="533"/>
        </w:trPr>
        <w:tc>
          <w:tcPr>
            <w:tcW w:w="767" w:type="dxa"/>
          </w:tcPr>
          <w:p w14:paraId="5B92510B" w14:textId="7A5C8CBD" w:rsidR="00111C27" w:rsidRPr="00A14F25" w:rsidRDefault="00111C27" w:rsidP="00FF09AE">
            <w:pPr>
              <w:rPr>
                <w:rFonts w:ascii="Arial" w:eastAsia="Calibri" w:hAnsi="Arial" w:cs="Arial"/>
                <w:b/>
                <w:bCs/>
              </w:rPr>
            </w:pPr>
            <w:r w:rsidRPr="00A14F25">
              <w:rPr>
                <w:rFonts w:ascii="Arial" w:eastAsia="Calibri" w:hAnsi="Arial" w:cs="Arial"/>
                <w:b/>
                <w:bCs/>
              </w:rPr>
              <w:t>3.</w:t>
            </w:r>
          </w:p>
        </w:tc>
        <w:tc>
          <w:tcPr>
            <w:tcW w:w="8249" w:type="dxa"/>
          </w:tcPr>
          <w:p w14:paraId="173BFAA0" w14:textId="3BA84F6A" w:rsidR="00111C27"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 xml:space="preserve">To report regularly to the Church Council on pastoral issues and changes to the church's membership and community rolls, encouraging the Church Council to develop good pastoral care programmes for the life of the church. </w:t>
            </w:r>
          </w:p>
        </w:tc>
      </w:tr>
      <w:tr w:rsidR="00A14F25" w:rsidRPr="00A14F25" w14:paraId="02B2D3B0" w14:textId="77777777" w:rsidTr="001701C6">
        <w:trPr>
          <w:cantSplit/>
          <w:trHeight w:val="533"/>
        </w:trPr>
        <w:tc>
          <w:tcPr>
            <w:tcW w:w="767" w:type="dxa"/>
          </w:tcPr>
          <w:p w14:paraId="0FA2AE00" w14:textId="435FCC94" w:rsidR="00111C27" w:rsidRPr="00A14F25" w:rsidRDefault="00111C27" w:rsidP="00FF09AE">
            <w:pPr>
              <w:rPr>
                <w:rFonts w:ascii="Arial" w:eastAsia="Calibri" w:hAnsi="Arial" w:cs="Arial"/>
                <w:b/>
                <w:bCs/>
              </w:rPr>
            </w:pPr>
            <w:r w:rsidRPr="00A14F25">
              <w:rPr>
                <w:rFonts w:ascii="Arial" w:eastAsia="Calibri" w:hAnsi="Arial" w:cs="Arial"/>
                <w:b/>
                <w:bCs/>
              </w:rPr>
              <w:t>4.</w:t>
            </w:r>
          </w:p>
        </w:tc>
        <w:tc>
          <w:tcPr>
            <w:tcW w:w="8249" w:type="dxa"/>
          </w:tcPr>
          <w:p w14:paraId="6EF9DD7C" w14:textId="198FC5EA" w:rsidR="00111C27"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 xml:space="preserve">To assist the minister in the completion of the annual Methodist Church membership returns. </w:t>
            </w:r>
          </w:p>
        </w:tc>
      </w:tr>
      <w:tr w:rsidR="00A14F25" w:rsidRPr="00A14F25" w14:paraId="0C5287A5" w14:textId="77777777" w:rsidTr="001701C6">
        <w:trPr>
          <w:cantSplit/>
          <w:trHeight w:val="533"/>
        </w:trPr>
        <w:tc>
          <w:tcPr>
            <w:tcW w:w="767" w:type="dxa"/>
          </w:tcPr>
          <w:p w14:paraId="64834FC4" w14:textId="2E0BA11E" w:rsidR="00111C27" w:rsidRPr="00A14F25" w:rsidRDefault="00111C27" w:rsidP="00FF09AE">
            <w:pPr>
              <w:rPr>
                <w:rFonts w:ascii="Arial" w:eastAsia="Calibri" w:hAnsi="Arial" w:cs="Arial"/>
                <w:b/>
                <w:bCs/>
              </w:rPr>
            </w:pPr>
            <w:r w:rsidRPr="00A14F25">
              <w:rPr>
                <w:rFonts w:ascii="Arial" w:eastAsia="Calibri" w:hAnsi="Arial" w:cs="Arial"/>
                <w:b/>
                <w:bCs/>
              </w:rPr>
              <w:t>5.</w:t>
            </w:r>
          </w:p>
        </w:tc>
        <w:tc>
          <w:tcPr>
            <w:tcW w:w="8249" w:type="dxa"/>
          </w:tcPr>
          <w:p w14:paraId="1C97F303" w14:textId="278CCAB3" w:rsidR="00111C27"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 xml:space="preserve">Together with the Minister, Pastoral Visitors and </w:t>
            </w:r>
            <w:r w:rsidR="006D719E">
              <w:rPr>
                <w:rFonts w:ascii="Arial" w:eastAsia="Times New Roman" w:hAnsi="Arial" w:cs="Arial"/>
              </w:rPr>
              <w:t xml:space="preserve">Pastoral </w:t>
            </w:r>
            <w:r w:rsidRPr="00A14F25">
              <w:rPr>
                <w:rFonts w:ascii="Arial" w:eastAsia="Times New Roman" w:hAnsi="Arial" w:cs="Arial"/>
              </w:rPr>
              <w:t xml:space="preserve">Group Leaders, to supply church family news for inclusion in the monthly church newsletters and prayer </w:t>
            </w:r>
            <w:r w:rsidR="002D6701" w:rsidRPr="00A14F25">
              <w:rPr>
                <w:rFonts w:ascii="Arial" w:eastAsia="Times New Roman" w:hAnsi="Arial" w:cs="Arial"/>
              </w:rPr>
              <w:t>chains in</w:t>
            </w:r>
            <w:r w:rsidRPr="00A14F25">
              <w:rPr>
                <w:rFonts w:ascii="Arial" w:eastAsia="Times New Roman" w:hAnsi="Arial" w:cs="Arial"/>
              </w:rPr>
              <w:t xml:space="preserve"> line with appropriate consents from the subjects and GDPR requirements.</w:t>
            </w:r>
          </w:p>
        </w:tc>
      </w:tr>
      <w:tr w:rsidR="00111C27" w:rsidRPr="00A14F25" w14:paraId="536A6624" w14:textId="77777777" w:rsidTr="001701C6">
        <w:trPr>
          <w:cantSplit/>
          <w:trHeight w:val="533"/>
        </w:trPr>
        <w:tc>
          <w:tcPr>
            <w:tcW w:w="767" w:type="dxa"/>
          </w:tcPr>
          <w:p w14:paraId="2C6905EF" w14:textId="62E0F012" w:rsidR="00111C27" w:rsidRPr="00A14F25" w:rsidRDefault="00A14F25" w:rsidP="00FF09AE">
            <w:pPr>
              <w:rPr>
                <w:rFonts w:ascii="Arial" w:eastAsia="Calibri" w:hAnsi="Arial" w:cs="Arial"/>
                <w:b/>
                <w:bCs/>
              </w:rPr>
            </w:pPr>
            <w:r w:rsidRPr="00A14F25">
              <w:rPr>
                <w:rFonts w:ascii="Arial" w:eastAsia="Calibri" w:hAnsi="Arial" w:cs="Arial"/>
                <w:b/>
                <w:bCs/>
              </w:rPr>
              <w:t>6.</w:t>
            </w:r>
          </w:p>
        </w:tc>
        <w:tc>
          <w:tcPr>
            <w:tcW w:w="8249" w:type="dxa"/>
          </w:tcPr>
          <w:p w14:paraId="54156256" w14:textId="775A6AF3" w:rsidR="00111C27" w:rsidRPr="00A14F25" w:rsidRDefault="00111C27" w:rsidP="00FF09AE">
            <w:pPr>
              <w:rPr>
                <w:rFonts w:ascii="Arial" w:eastAsia="Times New Roman" w:hAnsi="Arial" w:cs="Arial"/>
              </w:rPr>
            </w:pPr>
            <w:r w:rsidRPr="00A14F25">
              <w:rPr>
                <w:rFonts w:ascii="Arial" w:eastAsia="Times New Roman" w:hAnsi="Arial" w:cs="Arial"/>
              </w:rPr>
              <w:t>To oversee the production and distribution of the Harvest, Christmas and Easter pastoral letters for those unable to get to church so as to enable them to know what is happening and to feel part of the Church family</w:t>
            </w:r>
            <w:r w:rsidR="008C52B9">
              <w:rPr>
                <w:rFonts w:ascii="Arial" w:eastAsia="Times New Roman" w:hAnsi="Arial" w:cs="Arial"/>
              </w:rPr>
              <w:t>.</w:t>
            </w:r>
          </w:p>
        </w:tc>
      </w:tr>
      <w:tr w:rsidR="00A14F25" w:rsidRPr="00A14F25" w14:paraId="21D941E2" w14:textId="77777777" w:rsidTr="001701C6">
        <w:trPr>
          <w:cantSplit/>
          <w:trHeight w:val="533"/>
        </w:trPr>
        <w:tc>
          <w:tcPr>
            <w:tcW w:w="767" w:type="dxa"/>
          </w:tcPr>
          <w:p w14:paraId="3376C041" w14:textId="2BC3DAEB" w:rsidR="00111C27" w:rsidRPr="00A14F25" w:rsidRDefault="00A14F25" w:rsidP="00FF09AE">
            <w:pPr>
              <w:rPr>
                <w:rFonts w:ascii="Arial" w:eastAsia="Calibri" w:hAnsi="Arial" w:cs="Arial"/>
                <w:b/>
                <w:bCs/>
              </w:rPr>
            </w:pPr>
            <w:r w:rsidRPr="00A14F25">
              <w:rPr>
                <w:rFonts w:ascii="Arial" w:eastAsia="Calibri" w:hAnsi="Arial" w:cs="Arial"/>
                <w:b/>
                <w:bCs/>
              </w:rPr>
              <w:t>7.</w:t>
            </w:r>
          </w:p>
        </w:tc>
        <w:tc>
          <w:tcPr>
            <w:tcW w:w="8249" w:type="dxa"/>
          </w:tcPr>
          <w:p w14:paraId="6DBA5EF1" w14:textId="72C3256E" w:rsidR="00111C27"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To co-ordinate the arrangements for the distribution of Christmas Cards and Gifts to the housebound as agreed by the Pastoral Committee.</w:t>
            </w:r>
          </w:p>
        </w:tc>
      </w:tr>
      <w:tr w:rsidR="00A14F25" w:rsidRPr="00A14F25" w14:paraId="4AB490C2" w14:textId="77777777" w:rsidTr="001701C6">
        <w:trPr>
          <w:cantSplit/>
          <w:trHeight w:val="533"/>
        </w:trPr>
        <w:tc>
          <w:tcPr>
            <w:tcW w:w="767" w:type="dxa"/>
          </w:tcPr>
          <w:p w14:paraId="2A865515" w14:textId="33E6D88C" w:rsidR="00111C27" w:rsidRPr="00A14F25" w:rsidRDefault="00A14F25" w:rsidP="00FF09AE">
            <w:pPr>
              <w:rPr>
                <w:rFonts w:ascii="Arial" w:eastAsia="Calibri" w:hAnsi="Arial" w:cs="Arial"/>
                <w:b/>
                <w:bCs/>
              </w:rPr>
            </w:pPr>
            <w:r w:rsidRPr="00A14F25">
              <w:rPr>
                <w:rFonts w:ascii="Arial" w:eastAsia="Calibri" w:hAnsi="Arial" w:cs="Arial"/>
                <w:b/>
                <w:bCs/>
              </w:rPr>
              <w:t>8.</w:t>
            </w:r>
          </w:p>
        </w:tc>
        <w:tc>
          <w:tcPr>
            <w:tcW w:w="8249" w:type="dxa"/>
          </w:tcPr>
          <w:p w14:paraId="7E7ADE71" w14:textId="0C63FBE5" w:rsidR="00A14F25"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 xml:space="preserve">Together with the Door Stewards, to find suitable ways to record the names and addresses of 'newcomers' and to explore with the </w:t>
            </w:r>
            <w:r w:rsidR="00A14F25" w:rsidRPr="00A14F25">
              <w:rPr>
                <w:rFonts w:ascii="Arial" w:eastAsia="Times New Roman" w:hAnsi="Arial" w:cs="Arial"/>
              </w:rPr>
              <w:t xml:space="preserve">minister and others </w:t>
            </w:r>
            <w:r w:rsidRPr="00A14F25">
              <w:rPr>
                <w:rFonts w:ascii="Arial" w:eastAsia="Times New Roman" w:hAnsi="Arial" w:cs="Arial"/>
              </w:rPr>
              <w:t>ways in which such people can be invited to specific events in the life of the church.</w:t>
            </w:r>
          </w:p>
        </w:tc>
      </w:tr>
      <w:tr w:rsidR="00A14F25" w:rsidRPr="00A14F25" w14:paraId="25FD072A" w14:textId="77777777" w:rsidTr="001701C6">
        <w:trPr>
          <w:cantSplit/>
          <w:trHeight w:val="533"/>
        </w:trPr>
        <w:tc>
          <w:tcPr>
            <w:tcW w:w="767" w:type="dxa"/>
          </w:tcPr>
          <w:p w14:paraId="19458B99" w14:textId="75F80D11" w:rsidR="00111C27" w:rsidRPr="00A14F25" w:rsidRDefault="00A14F25" w:rsidP="00FF09AE">
            <w:pPr>
              <w:rPr>
                <w:rFonts w:ascii="Arial" w:eastAsia="Calibri" w:hAnsi="Arial" w:cs="Arial"/>
                <w:b/>
                <w:bCs/>
              </w:rPr>
            </w:pPr>
            <w:r w:rsidRPr="00A14F25">
              <w:rPr>
                <w:rFonts w:ascii="Arial" w:eastAsia="Calibri" w:hAnsi="Arial" w:cs="Arial"/>
                <w:b/>
                <w:bCs/>
              </w:rPr>
              <w:t>9.</w:t>
            </w:r>
          </w:p>
        </w:tc>
        <w:tc>
          <w:tcPr>
            <w:tcW w:w="8249" w:type="dxa"/>
          </w:tcPr>
          <w:p w14:paraId="1C0925D4" w14:textId="34F093D4" w:rsidR="00A14F25" w:rsidRPr="00A14F25" w:rsidRDefault="00111C27" w:rsidP="00A14F25">
            <w:pPr>
              <w:shd w:val="clear" w:color="auto" w:fill="FFFFFF"/>
              <w:spacing w:after="75" w:line="240" w:lineRule="auto"/>
              <w:rPr>
                <w:rFonts w:ascii="Arial" w:eastAsia="Times New Roman" w:hAnsi="Arial" w:cs="Arial"/>
              </w:rPr>
            </w:pPr>
            <w:r w:rsidRPr="00A14F25">
              <w:rPr>
                <w:rFonts w:ascii="Arial" w:eastAsia="Times New Roman" w:hAnsi="Arial" w:cs="Arial"/>
              </w:rPr>
              <w:t>To assist the minister in the organisation of an annual Service of Remembrance for the families of those who have died during the previous year.</w:t>
            </w:r>
            <w:r w:rsidR="00A14F25" w:rsidRPr="00A14F25">
              <w:rPr>
                <w:rFonts w:ascii="Arial" w:eastAsia="Times New Roman" w:hAnsi="Arial" w:cs="Arial"/>
              </w:rPr>
              <w:t xml:space="preserve"> </w:t>
            </w:r>
          </w:p>
        </w:tc>
      </w:tr>
      <w:tr w:rsidR="00A14F25" w:rsidRPr="00A14F25" w14:paraId="432F2FB8" w14:textId="77777777" w:rsidTr="001701C6">
        <w:trPr>
          <w:cantSplit/>
          <w:trHeight w:val="533"/>
        </w:trPr>
        <w:tc>
          <w:tcPr>
            <w:tcW w:w="767" w:type="dxa"/>
          </w:tcPr>
          <w:p w14:paraId="7C10E160" w14:textId="2F4636FC" w:rsidR="00A14F25" w:rsidRPr="00A14F25" w:rsidRDefault="00A14F25" w:rsidP="00FF09AE">
            <w:pPr>
              <w:rPr>
                <w:rFonts w:ascii="Arial" w:eastAsia="Calibri" w:hAnsi="Arial" w:cs="Arial"/>
                <w:b/>
                <w:bCs/>
              </w:rPr>
            </w:pPr>
            <w:r w:rsidRPr="00A14F25">
              <w:rPr>
                <w:rFonts w:ascii="Arial" w:eastAsia="Calibri" w:hAnsi="Arial" w:cs="Arial"/>
                <w:b/>
                <w:bCs/>
              </w:rPr>
              <w:t>10.</w:t>
            </w:r>
          </w:p>
        </w:tc>
        <w:tc>
          <w:tcPr>
            <w:tcW w:w="8249" w:type="dxa"/>
          </w:tcPr>
          <w:p w14:paraId="2EA320D4" w14:textId="5B4F94BC" w:rsidR="00A14F25" w:rsidRPr="00A14F25" w:rsidRDefault="00A14F25" w:rsidP="00FF09AE">
            <w:pPr>
              <w:rPr>
                <w:rFonts w:ascii="Arial" w:eastAsia="Calibri" w:hAnsi="Arial" w:cs="Arial"/>
              </w:rPr>
            </w:pPr>
            <w:r w:rsidRPr="00A14F25">
              <w:rPr>
                <w:rFonts w:ascii="Arial" w:eastAsia="Calibri" w:hAnsi="Arial" w:cs="Arial"/>
              </w:rPr>
              <w:t>To provide appropriate support and training to those who are pastoral group leaders and pastoral visitors within the church along with the Minister.</w:t>
            </w:r>
          </w:p>
        </w:tc>
      </w:tr>
      <w:tr w:rsidR="00A14F25" w:rsidRPr="00A14F25" w14:paraId="14956EC4" w14:textId="77777777" w:rsidTr="001701C6">
        <w:trPr>
          <w:cantSplit/>
          <w:trHeight w:val="533"/>
        </w:trPr>
        <w:tc>
          <w:tcPr>
            <w:tcW w:w="767" w:type="dxa"/>
          </w:tcPr>
          <w:p w14:paraId="1E03A797" w14:textId="72EAAFA5" w:rsidR="00111C27" w:rsidRPr="00A14F25" w:rsidRDefault="00A14F25" w:rsidP="00FF09AE">
            <w:pPr>
              <w:rPr>
                <w:rFonts w:ascii="Arial" w:eastAsia="Calibri" w:hAnsi="Arial" w:cs="Arial"/>
                <w:b/>
                <w:bCs/>
              </w:rPr>
            </w:pPr>
            <w:r w:rsidRPr="00A14F25">
              <w:rPr>
                <w:rFonts w:ascii="Arial" w:eastAsia="Calibri" w:hAnsi="Arial" w:cs="Arial"/>
                <w:b/>
                <w:bCs/>
              </w:rPr>
              <w:lastRenderedPageBreak/>
              <w:t>1</w:t>
            </w:r>
            <w:r w:rsidR="00753109">
              <w:rPr>
                <w:rFonts w:ascii="Arial" w:eastAsia="Calibri" w:hAnsi="Arial" w:cs="Arial"/>
                <w:b/>
                <w:bCs/>
              </w:rPr>
              <w:t>1</w:t>
            </w:r>
            <w:r w:rsidRPr="00A14F25">
              <w:rPr>
                <w:rFonts w:ascii="Arial" w:eastAsia="Calibri" w:hAnsi="Arial" w:cs="Arial"/>
                <w:b/>
                <w:bCs/>
              </w:rPr>
              <w:t>.</w:t>
            </w:r>
          </w:p>
        </w:tc>
        <w:tc>
          <w:tcPr>
            <w:tcW w:w="8249" w:type="dxa"/>
          </w:tcPr>
          <w:p w14:paraId="0D41137E" w14:textId="10EED1BA" w:rsidR="00A14F25" w:rsidRPr="00A14F25" w:rsidRDefault="00A14F25" w:rsidP="00A14F25">
            <w:pPr>
              <w:rPr>
                <w:rFonts w:ascii="Arial" w:eastAsia="Times New Roman" w:hAnsi="Arial" w:cs="Arial"/>
              </w:rPr>
            </w:pPr>
            <w:r w:rsidRPr="00A14F25">
              <w:rPr>
                <w:rFonts w:ascii="Arial" w:eastAsia="Calibri" w:hAnsi="Arial" w:cs="Arial"/>
              </w:rPr>
              <w:t>To pray regularly for those who contribute to the pastoral care activities within the church on his/her pastoral list and the recipients of pastoral care.</w:t>
            </w:r>
          </w:p>
        </w:tc>
      </w:tr>
    </w:tbl>
    <w:p w14:paraId="33AE82C8" w14:textId="48DC01EE" w:rsidR="00A76110" w:rsidRDefault="00A76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14F25" w:rsidRPr="00A14F25" w14:paraId="36781E43" w14:textId="77777777" w:rsidTr="001701C6">
        <w:trPr>
          <w:cantSplit/>
          <w:trHeight w:val="323"/>
        </w:trPr>
        <w:tc>
          <w:tcPr>
            <w:tcW w:w="9016" w:type="dxa"/>
            <w:shd w:val="clear" w:color="auto" w:fill="F2F2F2" w:themeFill="background1" w:themeFillShade="F2"/>
          </w:tcPr>
          <w:p w14:paraId="5CD6C609" w14:textId="08FCF079" w:rsidR="00630E5E" w:rsidRPr="00A14F25" w:rsidRDefault="00630E5E" w:rsidP="00630E5E">
            <w:pPr>
              <w:rPr>
                <w:rFonts w:ascii="Arial" w:eastAsia="Calibri" w:hAnsi="Arial" w:cs="Arial"/>
                <w:b/>
                <w:bCs/>
              </w:rPr>
            </w:pPr>
            <w:r w:rsidRPr="00A14F25">
              <w:rPr>
                <w:rFonts w:ascii="Arial" w:eastAsia="Calibri" w:hAnsi="Arial" w:cs="Arial"/>
                <w:b/>
                <w:bCs/>
              </w:rPr>
              <w:t>Ot</w:t>
            </w:r>
            <w:r w:rsidRPr="00A14F25">
              <w:rPr>
                <w:rFonts w:ascii="Arial" w:eastAsia="Calibri" w:hAnsi="Arial" w:cs="Arial"/>
                <w:b/>
                <w:bCs/>
                <w:shd w:val="clear" w:color="auto" w:fill="F2F2F2" w:themeFill="background1" w:themeFillShade="F2"/>
              </w:rPr>
              <w:t xml:space="preserve">her </w:t>
            </w:r>
          </w:p>
        </w:tc>
      </w:tr>
      <w:tr w:rsidR="00A14F25" w:rsidRPr="00A14F25" w14:paraId="7B66F207" w14:textId="77777777" w:rsidTr="00CB49E9">
        <w:trPr>
          <w:cantSplit/>
          <w:trHeight w:val="580"/>
        </w:trPr>
        <w:tc>
          <w:tcPr>
            <w:tcW w:w="9016" w:type="dxa"/>
          </w:tcPr>
          <w:p w14:paraId="68A248C3" w14:textId="56990EE2" w:rsidR="00630E5E" w:rsidRPr="00A14F25" w:rsidRDefault="00630E5E" w:rsidP="00630E5E">
            <w:pPr>
              <w:spacing w:line="240" w:lineRule="auto"/>
              <w:rPr>
                <w:rFonts w:ascii="Arial" w:eastAsia="Calibri" w:hAnsi="Arial" w:cs="Arial"/>
              </w:rPr>
            </w:pPr>
            <w:r w:rsidRPr="00A14F25">
              <w:rPr>
                <w:rFonts w:ascii="Arial" w:eastAsia="Calibri" w:hAnsi="Arial" w:cs="Arial"/>
              </w:rPr>
              <w:t xml:space="preserve">The role holder is </w:t>
            </w:r>
            <w:r w:rsidR="00A14F25" w:rsidRPr="00A14F25">
              <w:rPr>
                <w:rFonts w:ascii="Arial" w:eastAsia="Calibri" w:hAnsi="Arial" w:cs="Arial"/>
              </w:rPr>
              <w:t xml:space="preserve">the </w:t>
            </w:r>
            <w:r w:rsidR="002D6701" w:rsidRPr="00A14F25">
              <w:rPr>
                <w:rFonts w:ascii="Arial" w:eastAsia="Calibri" w:hAnsi="Arial" w:cs="Arial"/>
              </w:rPr>
              <w:t>lead member</w:t>
            </w:r>
            <w:r w:rsidRPr="00A14F25">
              <w:rPr>
                <w:rFonts w:ascii="Arial" w:eastAsia="Calibri" w:hAnsi="Arial" w:cs="Arial"/>
              </w:rPr>
              <w:t xml:space="preserve"> of the Pastoral Group/Team Committee, </w:t>
            </w:r>
            <w:r w:rsidR="00A14F25" w:rsidRPr="00A14F25">
              <w:rPr>
                <w:rFonts w:ascii="Arial" w:eastAsia="Calibri" w:hAnsi="Arial" w:cs="Arial"/>
              </w:rPr>
              <w:t xml:space="preserve">a member of the Church Council and is </w:t>
            </w:r>
            <w:r w:rsidRPr="00A14F25">
              <w:rPr>
                <w:rFonts w:ascii="Arial" w:eastAsia="Calibri" w:hAnsi="Arial" w:cs="Arial"/>
              </w:rPr>
              <w:t>appointed by the Church Council</w:t>
            </w:r>
          </w:p>
          <w:p w14:paraId="573DDD7D" w14:textId="4E51460F" w:rsidR="00030B64" w:rsidRPr="00A14F25" w:rsidRDefault="00406ECC" w:rsidP="00406ECC">
            <w:pPr>
              <w:spacing w:line="240" w:lineRule="auto"/>
              <w:rPr>
                <w:rFonts w:ascii="Arial" w:eastAsia="Calibri" w:hAnsi="Arial" w:cs="Arial"/>
              </w:rPr>
            </w:pPr>
            <w:r>
              <w:rPr>
                <w:rFonts w:ascii="Arial" w:eastAsia="Calibri" w:hAnsi="Arial" w:cs="Arial"/>
              </w:rPr>
              <w:t>T</w:t>
            </w:r>
            <w:r w:rsidR="00630E5E" w:rsidRPr="00A14F25">
              <w:rPr>
                <w:rFonts w:ascii="Arial" w:eastAsia="Calibri" w:hAnsi="Arial" w:cs="Arial"/>
              </w:rPr>
              <w:t>o hold office the individual needs to be a full member of the Methodist Church</w:t>
            </w:r>
            <w:r>
              <w:rPr>
                <w:rFonts w:ascii="Arial" w:eastAsia="Calibri" w:hAnsi="Arial" w:cs="Arial"/>
              </w:rPr>
              <w:t>.</w:t>
            </w:r>
          </w:p>
        </w:tc>
      </w:tr>
      <w:tr w:rsidR="00900279" w:rsidRPr="00A14F25" w14:paraId="48603385" w14:textId="77777777" w:rsidTr="00E8374D">
        <w:trPr>
          <w:cantSplit/>
          <w:trHeight w:val="580"/>
        </w:trPr>
        <w:tc>
          <w:tcPr>
            <w:tcW w:w="9016" w:type="dxa"/>
            <w:shd w:val="clear" w:color="auto" w:fill="F2F2F2" w:themeFill="background1" w:themeFillShade="F2"/>
          </w:tcPr>
          <w:p w14:paraId="2DA5462A" w14:textId="77777777" w:rsidR="00900279" w:rsidRPr="0060308B" w:rsidRDefault="00900279" w:rsidP="00900279">
            <w:pPr>
              <w:spacing w:line="240" w:lineRule="auto"/>
              <w:rPr>
                <w:rFonts w:ascii="Arial" w:eastAsia="Calibri" w:hAnsi="Arial" w:cs="Arial"/>
                <w:b/>
                <w:bCs/>
              </w:rPr>
            </w:pPr>
            <w:r w:rsidRPr="0060308B">
              <w:rPr>
                <w:rFonts w:ascii="Arial" w:eastAsia="Calibri" w:hAnsi="Arial" w:cs="Arial"/>
                <w:b/>
                <w:bCs/>
              </w:rPr>
              <w:t xml:space="preserve">Safeguarding responsibilities </w:t>
            </w:r>
          </w:p>
          <w:p w14:paraId="6B26BE52" w14:textId="060AC22D" w:rsidR="00900279" w:rsidRPr="000B73A7" w:rsidRDefault="00900279" w:rsidP="00900279">
            <w:pPr>
              <w:spacing w:after="0"/>
              <w:rPr>
                <w:rFonts w:ascii="Arial" w:hAnsi="Arial" w:cs="Arial"/>
                <w:b/>
                <w:bCs/>
                <w:i/>
                <w:iCs/>
              </w:rPr>
            </w:pPr>
            <w:r w:rsidRPr="00766B73">
              <w:rPr>
                <w:rFonts w:ascii="Arial" w:eastAsia="Calibri" w:hAnsi="Arial" w:cs="Arial"/>
                <w:i/>
                <w:iCs/>
              </w:rPr>
              <w:t>This section should not be amended</w:t>
            </w:r>
            <w:r>
              <w:rPr>
                <w:rFonts w:ascii="Arial" w:eastAsia="Calibri" w:hAnsi="Arial" w:cs="Arial"/>
                <w:i/>
                <w:iCs/>
              </w:rPr>
              <w:t xml:space="preserve"> as failure to do so would be contrary to Methodist Safeguarding policy</w:t>
            </w:r>
          </w:p>
        </w:tc>
      </w:tr>
      <w:tr w:rsidR="000B73A7" w:rsidRPr="00A14F25" w14:paraId="127C2C64" w14:textId="77777777" w:rsidTr="00CB49E9">
        <w:trPr>
          <w:cantSplit/>
          <w:trHeight w:val="580"/>
        </w:trPr>
        <w:tc>
          <w:tcPr>
            <w:tcW w:w="9016" w:type="dxa"/>
          </w:tcPr>
          <w:p w14:paraId="518B47CF" w14:textId="77777777" w:rsidR="00900279" w:rsidRDefault="00900279" w:rsidP="00900279">
            <w:pPr>
              <w:spacing w:after="0"/>
              <w:rPr>
                <w:rFonts w:ascii="Arial" w:eastAsia="Calibri" w:hAnsi="Arial" w:cs="Arial"/>
              </w:rPr>
            </w:pPr>
          </w:p>
          <w:p w14:paraId="1273E50C" w14:textId="6EDB6FB5" w:rsidR="00900279" w:rsidRDefault="00900279" w:rsidP="00900279">
            <w:pPr>
              <w:spacing w:after="0"/>
              <w:rPr>
                <w:rFonts w:ascii="Arial" w:eastAsia="Calibri" w:hAnsi="Arial" w:cs="Arial"/>
              </w:rPr>
            </w:pPr>
            <w:r>
              <w:rPr>
                <w:rFonts w:ascii="Arial" w:eastAsia="Calibri" w:hAnsi="Arial" w:cs="Arial"/>
              </w:rPr>
              <w:t xml:space="preserve">The </w:t>
            </w:r>
            <w:r w:rsidRPr="0060308B">
              <w:rPr>
                <w:rFonts w:ascii="Arial" w:eastAsia="Calibri" w:hAnsi="Arial" w:cs="Arial"/>
              </w:rPr>
              <w:t xml:space="preserve">Pastoral </w:t>
            </w:r>
            <w:r>
              <w:rPr>
                <w:rFonts w:ascii="Arial" w:eastAsia="Calibri" w:hAnsi="Arial" w:cs="Arial"/>
              </w:rPr>
              <w:t xml:space="preserve">Secretary is </w:t>
            </w:r>
            <w:r w:rsidRPr="0060308B">
              <w:rPr>
                <w:rFonts w:ascii="Arial" w:eastAsia="Calibri" w:hAnsi="Arial" w:cs="Arial"/>
              </w:rPr>
              <w:t>required to</w:t>
            </w:r>
            <w:r>
              <w:rPr>
                <w:rFonts w:ascii="Arial" w:eastAsia="Calibri" w:hAnsi="Arial" w:cs="Arial"/>
                <w:b/>
                <w:bCs/>
              </w:rPr>
              <w:t xml:space="preserve"> </w:t>
            </w:r>
            <w:r w:rsidRPr="001701C6">
              <w:rPr>
                <w:rFonts w:ascii="Arial" w:eastAsia="Calibri" w:hAnsi="Arial" w:cs="Arial"/>
              </w:rPr>
              <w:t xml:space="preserve">comply with all </w:t>
            </w:r>
            <w:r>
              <w:rPr>
                <w:rFonts w:ascii="Arial" w:eastAsia="Calibri" w:hAnsi="Arial" w:cs="Arial"/>
              </w:rPr>
              <w:t>s</w:t>
            </w:r>
            <w:r w:rsidRPr="001701C6">
              <w:rPr>
                <w:rFonts w:ascii="Arial" w:eastAsia="Calibri" w:hAnsi="Arial" w:cs="Arial"/>
              </w:rPr>
              <w:t xml:space="preserve">afeguarding requirements including </w:t>
            </w:r>
            <w:r>
              <w:rPr>
                <w:rFonts w:ascii="Arial" w:eastAsia="Calibri" w:hAnsi="Arial" w:cs="Arial"/>
              </w:rPr>
              <w:t xml:space="preserve">completion </w:t>
            </w:r>
            <w:r w:rsidR="00A86FEF">
              <w:rPr>
                <w:rFonts w:ascii="Arial" w:eastAsia="Calibri" w:hAnsi="Arial" w:cs="Arial"/>
              </w:rPr>
              <w:t>of a</w:t>
            </w:r>
            <w:r w:rsidR="00753109">
              <w:rPr>
                <w:rFonts w:ascii="Arial" w:eastAsia="Calibri" w:hAnsi="Arial" w:cs="Arial"/>
              </w:rPr>
              <w:t xml:space="preserve"> </w:t>
            </w:r>
            <w:r>
              <w:rPr>
                <w:rFonts w:ascii="Arial" w:eastAsia="Calibri" w:hAnsi="Arial" w:cs="Arial"/>
              </w:rPr>
              <w:t>DBS check</w:t>
            </w:r>
            <w:r w:rsidR="00E8374D">
              <w:rPr>
                <w:rFonts w:ascii="Arial" w:eastAsia="Calibri" w:hAnsi="Arial" w:cs="Arial"/>
              </w:rPr>
              <w:t>,</w:t>
            </w:r>
            <w:r>
              <w:rPr>
                <w:rFonts w:ascii="Arial" w:eastAsia="Calibri" w:hAnsi="Arial" w:cs="Arial"/>
              </w:rPr>
              <w:t xml:space="preserve"> attendance at </w:t>
            </w:r>
            <w:r w:rsidRPr="001701C6">
              <w:rPr>
                <w:rFonts w:ascii="Arial" w:eastAsia="Calibri" w:hAnsi="Arial" w:cs="Arial"/>
              </w:rPr>
              <w:t>mandatory training</w:t>
            </w:r>
            <w:r>
              <w:rPr>
                <w:rFonts w:ascii="Arial" w:eastAsia="Calibri" w:hAnsi="Arial" w:cs="Arial"/>
              </w:rPr>
              <w:t xml:space="preserve"> i.e. the</w:t>
            </w:r>
            <w:r w:rsidRPr="001701C6">
              <w:rPr>
                <w:rFonts w:ascii="Arial" w:eastAsia="Calibri" w:hAnsi="Arial" w:cs="Arial"/>
              </w:rPr>
              <w:t xml:space="preserve"> </w:t>
            </w:r>
            <w:r>
              <w:rPr>
                <w:rFonts w:ascii="Arial" w:eastAsia="Calibri" w:hAnsi="Arial" w:cs="Arial"/>
              </w:rPr>
              <w:t xml:space="preserve">Creating Safer Space Foundation training, </w:t>
            </w:r>
            <w:r w:rsidRPr="001701C6">
              <w:rPr>
                <w:rFonts w:ascii="Arial" w:eastAsia="Calibri" w:hAnsi="Arial" w:cs="Arial"/>
              </w:rPr>
              <w:t xml:space="preserve">and </w:t>
            </w:r>
            <w:r w:rsidR="00E8374D">
              <w:rPr>
                <w:rFonts w:ascii="Arial" w:eastAsia="Calibri" w:hAnsi="Arial" w:cs="Arial"/>
              </w:rPr>
              <w:t xml:space="preserve">Advanced module, </w:t>
            </w:r>
            <w:r w:rsidR="00EE5A60">
              <w:rPr>
                <w:rFonts w:ascii="Arial" w:eastAsia="Calibri" w:hAnsi="Arial" w:cs="Arial"/>
              </w:rPr>
              <w:t>and the</w:t>
            </w:r>
            <w:r>
              <w:rPr>
                <w:rFonts w:ascii="Arial" w:eastAsia="Calibri" w:hAnsi="Arial" w:cs="Arial"/>
              </w:rPr>
              <w:t xml:space="preserve"> reporting and </w:t>
            </w:r>
            <w:r w:rsidRPr="001701C6">
              <w:rPr>
                <w:rFonts w:ascii="Arial" w:eastAsia="Calibri" w:hAnsi="Arial" w:cs="Arial"/>
              </w:rPr>
              <w:t>record keeping</w:t>
            </w:r>
            <w:r>
              <w:rPr>
                <w:rFonts w:ascii="Arial" w:eastAsia="Calibri" w:hAnsi="Arial" w:cs="Arial"/>
              </w:rPr>
              <w:t xml:space="preserve"> of concerns as set out in the Methodist Church Safeguarding Policy and Procedures.</w:t>
            </w:r>
          </w:p>
          <w:p w14:paraId="0326B988" w14:textId="77777777" w:rsidR="00900279" w:rsidRDefault="00900279" w:rsidP="00900279">
            <w:pPr>
              <w:spacing w:after="0"/>
              <w:rPr>
                <w:rFonts w:ascii="Arial" w:eastAsia="Calibri" w:hAnsi="Arial" w:cs="Arial"/>
              </w:rPr>
            </w:pPr>
          </w:p>
          <w:p w14:paraId="7FA84469" w14:textId="08D03F49" w:rsidR="00900279" w:rsidRDefault="00900279" w:rsidP="00900279">
            <w:pPr>
              <w:spacing w:after="0"/>
              <w:rPr>
                <w:rFonts w:ascii="Arial" w:eastAsia="Calibri" w:hAnsi="Arial" w:cs="Arial"/>
              </w:rPr>
            </w:pPr>
            <w:r>
              <w:rPr>
                <w:rFonts w:ascii="Arial" w:eastAsia="Calibri" w:hAnsi="Arial" w:cs="Arial"/>
              </w:rPr>
              <w:t xml:space="preserve">All new and subsequent Pastoral </w:t>
            </w:r>
            <w:r w:rsidRPr="00A14F25">
              <w:rPr>
                <w:rFonts w:ascii="Arial" w:eastAsia="Calibri" w:hAnsi="Arial" w:cs="Arial"/>
              </w:rPr>
              <w:t>Secretaries</w:t>
            </w:r>
            <w:r>
              <w:rPr>
                <w:rFonts w:ascii="Arial" w:eastAsia="Calibri" w:hAnsi="Arial" w:cs="Arial"/>
              </w:rPr>
              <w:t xml:space="preserve"> are required to complete a self-declaration form, complete a </w:t>
            </w:r>
            <w:r w:rsidR="00406ECC">
              <w:rPr>
                <w:rFonts w:ascii="Arial" w:eastAsia="Calibri" w:hAnsi="Arial" w:cs="Arial"/>
              </w:rPr>
              <w:t xml:space="preserve">DBS </w:t>
            </w:r>
            <w:r>
              <w:rPr>
                <w:rFonts w:ascii="Arial" w:eastAsia="Calibri" w:hAnsi="Arial" w:cs="Arial"/>
              </w:rPr>
              <w:t>check and provide two referees.</w:t>
            </w:r>
          </w:p>
          <w:p w14:paraId="3A9D65FF" w14:textId="77777777" w:rsidR="00900279" w:rsidRDefault="00900279" w:rsidP="00900279">
            <w:pPr>
              <w:spacing w:after="0"/>
              <w:rPr>
                <w:rFonts w:ascii="Arial" w:eastAsia="Calibri" w:hAnsi="Arial" w:cs="Arial"/>
              </w:rPr>
            </w:pPr>
          </w:p>
          <w:p w14:paraId="40BFC0EF" w14:textId="5BCAD6C4" w:rsidR="000B73A7" w:rsidRPr="00E8374D" w:rsidRDefault="000B73A7" w:rsidP="000B73A7">
            <w:pPr>
              <w:spacing w:after="0"/>
              <w:rPr>
                <w:rFonts w:ascii="Arial" w:hAnsi="Arial" w:cs="Arial"/>
              </w:rPr>
            </w:pPr>
            <w:r w:rsidRPr="00E8374D">
              <w:rPr>
                <w:rFonts w:ascii="Arial" w:hAnsi="Arial" w:cs="Arial"/>
              </w:rPr>
              <w:t xml:space="preserve">In conjunction with the Minister and the Church Safeguarding </w:t>
            </w:r>
            <w:r w:rsidR="00136214">
              <w:rPr>
                <w:rFonts w:ascii="Arial" w:hAnsi="Arial" w:cs="Arial"/>
              </w:rPr>
              <w:t>O</w:t>
            </w:r>
            <w:bookmarkStart w:id="0" w:name="_GoBack"/>
            <w:bookmarkEnd w:id="0"/>
            <w:r w:rsidRPr="00E8374D">
              <w:rPr>
                <w:rFonts w:ascii="Arial" w:hAnsi="Arial" w:cs="Arial"/>
              </w:rPr>
              <w:t>fficer it is important to ensure that the guidelines for activities with adults who may be vulnerable are followed in all pastoral visiting activities</w:t>
            </w:r>
          </w:p>
          <w:p w14:paraId="17596B0A" w14:textId="62C5E61C" w:rsidR="000B73A7" w:rsidRPr="00E8374D" w:rsidRDefault="000B73A7" w:rsidP="000B73A7">
            <w:pPr>
              <w:pStyle w:val="ListParagraph"/>
              <w:numPr>
                <w:ilvl w:val="0"/>
                <w:numId w:val="5"/>
              </w:numPr>
              <w:spacing w:after="0"/>
              <w:rPr>
                <w:rFonts w:ascii="Arial" w:hAnsi="Arial" w:cs="Arial"/>
              </w:rPr>
            </w:pPr>
            <w:r w:rsidRPr="00E8374D">
              <w:rPr>
                <w:rFonts w:ascii="Arial" w:hAnsi="Arial" w:cs="Arial"/>
              </w:rPr>
              <w:t>ensure that pastoral visitors receive adequate training and an induction period to ensure the safety of both pastoral visitors and the person being visited</w:t>
            </w:r>
            <w:r w:rsidR="008C52B9" w:rsidRPr="00E8374D">
              <w:rPr>
                <w:rFonts w:ascii="Arial" w:hAnsi="Arial" w:cs="Arial"/>
              </w:rPr>
              <w:t>;</w:t>
            </w:r>
          </w:p>
          <w:p w14:paraId="5C6C2CC8" w14:textId="5D19A77F" w:rsidR="000B73A7" w:rsidRPr="00E8374D" w:rsidRDefault="000B73A7" w:rsidP="000B73A7">
            <w:pPr>
              <w:pStyle w:val="ListParagraph"/>
              <w:numPr>
                <w:ilvl w:val="0"/>
                <w:numId w:val="5"/>
              </w:numPr>
              <w:spacing w:after="0"/>
              <w:rPr>
                <w:rFonts w:ascii="Arial" w:hAnsi="Arial" w:cs="Arial"/>
              </w:rPr>
            </w:pPr>
            <w:r w:rsidRPr="00E8374D">
              <w:rPr>
                <w:rFonts w:ascii="Arial" w:hAnsi="Arial" w:cs="Arial"/>
              </w:rPr>
              <w:t>ensure that risk assessments are carried out before pastoral visitors visit for the first time</w:t>
            </w:r>
            <w:r w:rsidR="008C52B9" w:rsidRPr="00E8374D">
              <w:rPr>
                <w:rFonts w:ascii="Arial" w:hAnsi="Arial" w:cs="Arial"/>
              </w:rPr>
              <w:t>;</w:t>
            </w:r>
          </w:p>
          <w:p w14:paraId="3CFEDFCE" w14:textId="4E8FF326" w:rsidR="000B73A7" w:rsidRPr="00E8374D" w:rsidRDefault="000B73A7" w:rsidP="000B73A7">
            <w:pPr>
              <w:pStyle w:val="ListParagraph"/>
              <w:numPr>
                <w:ilvl w:val="0"/>
                <w:numId w:val="5"/>
              </w:numPr>
              <w:spacing w:after="0"/>
              <w:rPr>
                <w:rFonts w:ascii="Arial" w:hAnsi="Arial" w:cs="Arial"/>
              </w:rPr>
            </w:pPr>
            <w:r w:rsidRPr="00E8374D">
              <w:rPr>
                <w:rFonts w:ascii="Arial" w:hAnsi="Arial" w:cs="Arial"/>
              </w:rPr>
              <w:t>ensure that safe working practices are in place and followed at all times</w:t>
            </w:r>
          </w:p>
          <w:p w14:paraId="18DCB1F0" w14:textId="5662248C" w:rsidR="000B73A7" w:rsidRPr="00E8374D" w:rsidRDefault="000B73A7" w:rsidP="000B73A7">
            <w:pPr>
              <w:pStyle w:val="ListParagraph"/>
              <w:numPr>
                <w:ilvl w:val="0"/>
                <w:numId w:val="5"/>
              </w:numPr>
              <w:spacing w:after="0"/>
              <w:rPr>
                <w:rFonts w:ascii="Arial" w:hAnsi="Arial" w:cs="Arial"/>
              </w:rPr>
            </w:pPr>
            <w:r w:rsidRPr="00E8374D">
              <w:rPr>
                <w:rFonts w:ascii="Arial" w:hAnsi="Arial" w:cs="Arial"/>
              </w:rPr>
              <w:t>ensure pastoral visitors are aware of and observant for any signs of abuse, harm or neglect when visiting</w:t>
            </w:r>
            <w:r w:rsidR="008C52B9" w:rsidRPr="00E8374D">
              <w:rPr>
                <w:rFonts w:ascii="Arial" w:hAnsi="Arial" w:cs="Arial"/>
              </w:rPr>
              <w:t>;</w:t>
            </w:r>
          </w:p>
          <w:p w14:paraId="0DE7D8FD" w14:textId="59BC8C28" w:rsidR="000B73A7" w:rsidRPr="000B73A7" w:rsidRDefault="006479FE" w:rsidP="000B73A7">
            <w:pPr>
              <w:pStyle w:val="ListParagraph"/>
              <w:numPr>
                <w:ilvl w:val="0"/>
                <w:numId w:val="5"/>
              </w:numPr>
              <w:spacing w:line="240" w:lineRule="auto"/>
              <w:rPr>
                <w:rFonts w:ascii="Arial" w:eastAsia="Calibri" w:hAnsi="Arial" w:cs="Arial"/>
              </w:rPr>
            </w:pPr>
            <w:r w:rsidRPr="00E8374D">
              <w:rPr>
                <w:rFonts w:ascii="Arial" w:hAnsi="Arial" w:cs="Arial"/>
              </w:rPr>
              <w:t>ensure all</w:t>
            </w:r>
            <w:r w:rsidR="000B73A7" w:rsidRPr="00E8374D">
              <w:rPr>
                <w:rFonts w:ascii="Arial" w:hAnsi="Arial" w:cs="Arial"/>
              </w:rPr>
              <w:t xml:space="preserve"> safeguarding concerns, however minor, regarding the well-being of the individual (be it physical, </w:t>
            </w:r>
            <w:r w:rsidR="008C52B9" w:rsidRPr="00E8374D">
              <w:rPr>
                <w:rFonts w:ascii="Arial" w:hAnsi="Arial" w:cs="Arial"/>
              </w:rPr>
              <w:t>sexual</w:t>
            </w:r>
            <w:r w:rsidR="000B73A7" w:rsidRPr="00E8374D">
              <w:rPr>
                <w:rFonts w:ascii="Arial" w:hAnsi="Arial" w:cs="Arial"/>
              </w:rPr>
              <w:t xml:space="preserve">, emotional or spiritual) are shared with the Minister </w:t>
            </w:r>
            <w:r w:rsidR="00406ECC">
              <w:rPr>
                <w:rFonts w:ascii="Arial" w:hAnsi="Arial" w:cs="Arial"/>
              </w:rPr>
              <w:t xml:space="preserve">and </w:t>
            </w:r>
            <w:r w:rsidR="000B73A7" w:rsidRPr="00E8374D">
              <w:rPr>
                <w:rFonts w:ascii="Arial" w:hAnsi="Arial" w:cs="Arial"/>
              </w:rPr>
              <w:t xml:space="preserve">Church Safeguarding </w:t>
            </w:r>
            <w:r w:rsidR="00136214">
              <w:rPr>
                <w:rFonts w:ascii="Arial" w:hAnsi="Arial" w:cs="Arial"/>
              </w:rPr>
              <w:t>O</w:t>
            </w:r>
            <w:r w:rsidR="000B73A7" w:rsidRPr="00E8374D">
              <w:rPr>
                <w:rFonts w:ascii="Arial" w:hAnsi="Arial" w:cs="Arial"/>
              </w:rPr>
              <w:t>fficer to reduce the risk of harm.</w:t>
            </w:r>
          </w:p>
        </w:tc>
      </w:tr>
    </w:tbl>
    <w:p w14:paraId="392DC5C2" w14:textId="77777777" w:rsidR="00F803DE" w:rsidRPr="00A14F25" w:rsidRDefault="00F803DE"/>
    <w:sectPr w:rsidR="00F803DE" w:rsidRPr="00A14F25" w:rsidSect="00F803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54E07" w14:textId="77777777" w:rsidR="00AC2470" w:rsidRDefault="00AC2470" w:rsidP="00310347">
      <w:pPr>
        <w:spacing w:after="0" w:line="240" w:lineRule="auto"/>
      </w:pPr>
      <w:r>
        <w:separator/>
      </w:r>
    </w:p>
  </w:endnote>
  <w:endnote w:type="continuationSeparator" w:id="0">
    <w:p w14:paraId="205F28E5" w14:textId="77777777" w:rsidR="00AC2470" w:rsidRDefault="00AC2470" w:rsidP="003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97DF" w14:textId="3A16C858" w:rsidR="004B13F6" w:rsidRPr="004B13F6" w:rsidRDefault="004B13F6">
    <w:pPr>
      <w:pStyle w:val="Footer"/>
      <w:rPr>
        <w:sz w:val="18"/>
        <w:szCs w:val="18"/>
      </w:rPr>
    </w:pPr>
    <w:r w:rsidRPr="004B13F6">
      <w:rPr>
        <w:sz w:val="18"/>
        <w:szCs w:val="18"/>
      </w:rPr>
      <w:t xml:space="preserve">NDMC Sample role description- Pastoral </w:t>
    </w:r>
    <w:r w:rsidR="0077747D">
      <w:rPr>
        <w:sz w:val="18"/>
        <w:szCs w:val="18"/>
      </w:rPr>
      <w:t>Secretary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AA950" w14:textId="77777777" w:rsidR="00AC2470" w:rsidRDefault="00AC2470" w:rsidP="00310347">
      <w:pPr>
        <w:spacing w:after="0" w:line="240" w:lineRule="auto"/>
      </w:pPr>
      <w:r>
        <w:separator/>
      </w:r>
    </w:p>
  </w:footnote>
  <w:footnote w:type="continuationSeparator" w:id="0">
    <w:p w14:paraId="3892281B" w14:textId="77777777" w:rsidR="00AC2470" w:rsidRDefault="00AC2470" w:rsidP="0031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A6FC" w14:textId="176B156B" w:rsidR="00FF09AE" w:rsidRDefault="00FF09AE">
    <w:pPr>
      <w:pStyle w:val="Header"/>
    </w:pPr>
    <w:r>
      <w:tab/>
    </w:r>
    <w:r>
      <w:tab/>
      <w:t xml:space="preserve">Church Logo </w:t>
    </w:r>
    <w:r w:rsidR="004B13F6">
      <w:t xml:space="preserve">here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466A"/>
    <w:multiLevelType w:val="multilevel"/>
    <w:tmpl w:val="19B4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4739D"/>
    <w:multiLevelType w:val="hybridMultilevel"/>
    <w:tmpl w:val="B6601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EB6FF6"/>
    <w:multiLevelType w:val="hybridMultilevel"/>
    <w:tmpl w:val="E45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F16AC"/>
    <w:multiLevelType w:val="multilevel"/>
    <w:tmpl w:val="DE0AD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B660CF"/>
    <w:multiLevelType w:val="hybridMultilevel"/>
    <w:tmpl w:val="9C084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27"/>
    <w:rsid w:val="00030B64"/>
    <w:rsid w:val="00043138"/>
    <w:rsid w:val="00044484"/>
    <w:rsid w:val="00044A84"/>
    <w:rsid w:val="000B2C3C"/>
    <w:rsid w:val="000B73A7"/>
    <w:rsid w:val="00111C27"/>
    <w:rsid w:val="00136214"/>
    <w:rsid w:val="001701C6"/>
    <w:rsid w:val="001E166A"/>
    <w:rsid w:val="001E1A76"/>
    <w:rsid w:val="001E6B3C"/>
    <w:rsid w:val="001F5182"/>
    <w:rsid w:val="00214804"/>
    <w:rsid w:val="00284E03"/>
    <w:rsid w:val="002C278F"/>
    <w:rsid w:val="002D6701"/>
    <w:rsid w:val="00310347"/>
    <w:rsid w:val="0033035B"/>
    <w:rsid w:val="003B274A"/>
    <w:rsid w:val="00406ECC"/>
    <w:rsid w:val="00470004"/>
    <w:rsid w:val="00470029"/>
    <w:rsid w:val="00470978"/>
    <w:rsid w:val="004B13F6"/>
    <w:rsid w:val="00515EA2"/>
    <w:rsid w:val="00594642"/>
    <w:rsid w:val="0060715D"/>
    <w:rsid w:val="00617BDB"/>
    <w:rsid w:val="00630E5E"/>
    <w:rsid w:val="006479FE"/>
    <w:rsid w:val="006D719E"/>
    <w:rsid w:val="00753109"/>
    <w:rsid w:val="0075633F"/>
    <w:rsid w:val="0076682C"/>
    <w:rsid w:val="0077747D"/>
    <w:rsid w:val="007A0D52"/>
    <w:rsid w:val="007C0CF0"/>
    <w:rsid w:val="007E6A3A"/>
    <w:rsid w:val="0080757A"/>
    <w:rsid w:val="0084735E"/>
    <w:rsid w:val="00867004"/>
    <w:rsid w:val="008C52B9"/>
    <w:rsid w:val="00900279"/>
    <w:rsid w:val="00930358"/>
    <w:rsid w:val="009B2154"/>
    <w:rsid w:val="009E7381"/>
    <w:rsid w:val="00A14F25"/>
    <w:rsid w:val="00A76110"/>
    <w:rsid w:val="00A86FEF"/>
    <w:rsid w:val="00A91DE0"/>
    <w:rsid w:val="00AC2470"/>
    <w:rsid w:val="00AE43B1"/>
    <w:rsid w:val="00AF527B"/>
    <w:rsid w:val="00B140EE"/>
    <w:rsid w:val="00B2412C"/>
    <w:rsid w:val="00B403C2"/>
    <w:rsid w:val="00B4425B"/>
    <w:rsid w:val="00B51B23"/>
    <w:rsid w:val="00C24A03"/>
    <w:rsid w:val="00C27527"/>
    <w:rsid w:val="00C60F8A"/>
    <w:rsid w:val="00C654BB"/>
    <w:rsid w:val="00C66202"/>
    <w:rsid w:val="00C80848"/>
    <w:rsid w:val="00CA6D59"/>
    <w:rsid w:val="00CF568B"/>
    <w:rsid w:val="00D3176B"/>
    <w:rsid w:val="00E72520"/>
    <w:rsid w:val="00E8374D"/>
    <w:rsid w:val="00E9113B"/>
    <w:rsid w:val="00EC0055"/>
    <w:rsid w:val="00EE5A60"/>
    <w:rsid w:val="00F803DE"/>
    <w:rsid w:val="00FF003A"/>
    <w:rsid w:val="00FF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07BC"/>
  <w15:docId w15:val="{34325D3C-D412-4D93-8450-5A14A2A3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7527"/>
    <w:pPr>
      <w:spacing w:before="100" w:beforeAutospacing="1" w:after="100" w:afterAutospacing="1" w:line="240" w:lineRule="auto"/>
      <w:outlineLvl w:val="0"/>
    </w:pPr>
    <w:rPr>
      <w:rFonts w:ascii="Times New Roman" w:eastAsia="Times New Roman" w:hAnsi="Times New Roman" w:cs="Times New Roman"/>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27"/>
    <w:rPr>
      <w:rFonts w:ascii="Times New Roman" w:eastAsia="Times New Roman" w:hAnsi="Times New Roman" w:cs="Times New Roman"/>
      <w:b/>
      <w:bCs/>
      <w:kern w:val="36"/>
      <w:sz w:val="29"/>
      <w:szCs w:val="29"/>
      <w:lang w:eastAsia="en-GB"/>
    </w:rPr>
  </w:style>
  <w:style w:type="paragraph" w:styleId="BalloonText">
    <w:name w:val="Balloon Text"/>
    <w:basedOn w:val="Normal"/>
    <w:link w:val="BalloonTextChar"/>
    <w:uiPriority w:val="99"/>
    <w:semiHidden/>
    <w:unhideWhenUsed/>
    <w:rsid w:val="00C2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27"/>
    <w:rPr>
      <w:rFonts w:ascii="Tahoma" w:hAnsi="Tahoma" w:cs="Tahoma"/>
      <w:sz w:val="16"/>
      <w:szCs w:val="16"/>
    </w:rPr>
  </w:style>
  <w:style w:type="paragraph" w:styleId="ListParagraph">
    <w:name w:val="List Paragraph"/>
    <w:basedOn w:val="Normal"/>
    <w:uiPriority w:val="34"/>
    <w:qFormat/>
    <w:rsid w:val="00B403C2"/>
    <w:pPr>
      <w:ind w:left="720"/>
      <w:contextualSpacing/>
    </w:pPr>
  </w:style>
  <w:style w:type="paragraph" w:styleId="Header">
    <w:name w:val="header"/>
    <w:basedOn w:val="Normal"/>
    <w:link w:val="HeaderChar"/>
    <w:uiPriority w:val="99"/>
    <w:unhideWhenUsed/>
    <w:rsid w:val="00310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47"/>
  </w:style>
  <w:style w:type="paragraph" w:styleId="Footer">
    <w:name w:val="footer"/>
    <w:basedOn w:val="Normal"/>
    <w:link w:val="FooterChar"/>
    <w:uiPriority w:val="99"/>
    <w:unhideWhenUsed/>
    <w:rsid w:val="00310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Britton</dc:creator>
  <cp:lastModifiedBy>sue ioannou</cp:lastModifiedBy>
  <cp:revision>27</cp:revision>
  <cp:lastPrinted>2019-10-27T16:50:00Z</cp:lastPrinted>
  <dcterms:created xsi:type="dcterms:W3CDTF">2019-10-29T10:18:00Z</dcterms:created>
  <dcterms:modified xsi:type="dcterms:W3CDTF">2020-01-22T09:30:00Z</dcterms:modified>
</cp:coreProperties>
</file>