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AB2F" w14:textId="1AD5F3A2" w:rsidR="0040596F" w:rsidRPr="008F2A42" w:rsidRDefault="0040596F">
      <w:pPr>
        <w:rPr>
          <w:b/>
          <w:bCs/>
        </w:rPr>
      </w:pPr>
      <w:r w:rsidRPr="008F2A42">
        <w:rPr>
          <w:b/>
          <w:bCs/>
        </w:rPr>
        <w:t>Trichy Link</w:t>
      </w:r>
      <w:r w:rsidR="00926F14" w:rsidRPr="008F2A42">
        <w:rPr>
          <w:b/>
          <w:bCs/>
        </w:rPr>
        <w:t xml:space="preserve">: </w:t>
      </w:r>
      <w:r w:rsidRPr="008F2A42">
        <w:rPr>
          <w:b/>
          <w:bCs/>
        </w:rPr>
        <w:t>Visit to Trichy (</w:t>
      </w:r>
      <w:r w:rsidR="00DE5F6F" w:rsidRPr="008F2A42">
        <w:rPr>
          <w:b/>
          <w:bCs/>
        </w:rPr>
        <w:t>Tiruch</w:t>
      </w:r>
      <w:r w:rsidR="004C6781" w:rsidRPr="008F2A42">
        <w:rPr>
          <w:b/>
          <w:bCs/>
        </w:rPr>
        <w:t>irappalli</w:t>
      </w:r>
      <w:r w:rsidRPr="008F2A42">
        <w:rPr>
          <w:b/>
          <w:bCs/>
        </w:rPr>
        <w:t xml:space="preserve"> – T</w:t>
      </w:r>
      <w:r w:rsidR="008B4CD3">
        <w:rPr>
          <w:b/>
          <w:bCs/>
        </w:rPr>
        <w:t>h</w:t>
      </w:r>
      <w:r w:rsidRPr="008F2A42">
        <w:rPr>
          <w:b/>
          <w:bCs/>
        </w:rPr>
        <w:t>an</w:t>
      </w:r>
      <w:r w:rsidR="00101400">
        <w:rPr>
          <w:b/>
          <w:bCs/>
        </w:rPr>
        <w:t>ja</w:t>
      </w:r>
      <w:r w:rsidR="008B4CD3">
        <w:rPr>
          <w:b/>
          <w:bCs/>
        </w:rPr>
        <w:t>v</w:t>
      </w:r>
      <w:r w:rsidR="008B4FE6">
        <w:rPr>
          <w:b/>
          <w:bCs/>
        </w:rPr>
        <w:t>u</w:t>
      </w:r>
      <w:r w:rsidRPr="008F2A42">
        <w:rPr>
          <w:b/>
          <w:bCs/>
        </w:rPr>
        <w:t>r, Tamil Nadu, India)</w:t>
      </w:r>
      <w:r w:rsidRPr="008F2A42">
        <w:rPr>
          <w:b/>
          <w:bCs/>
        </w:rPr>
        <w:br/>
        <w:t>21</w:t>
      </w:r>
      <w:r w:rsidRPr="008F2A42">
        <w:rPr>
          <w:b/>
          <w:bCs/>
          <w:vertAlign w:val="superscript"/>
        </w:rPr>
        <w:t>st</w:t>
      </w:r>
      <w:r w:rsidRPr="008F2A42">
        <w:rPr>
          <w:b/>
          <w:bCs/>
        </w:rPr>
        <w:t xml:space="preserve"> January – 3</w:t>
      </w:r>
      <w:r w:rsidRPr="008F2A42">
        <w:rPr>
          <w:b/>
          <w:bCs/>
          <w:vertAlign w:val="superscript"/>
        </w:rPr>
        <w:t>rd</w:t>
      </w:r>
      <w:r w:rsidRPr="008F2A42">
        <w:rPr>
          <w:b/>
          <w:bCs/>
        </w:rPr>
        <w:t xml:space="preserve"> February 2026</w:t>
      </w:r>
      <w:r w:rsidR="00575388">
        <w:rPr>
          <w:b/>
          <w:bCs/>
        </w:rPr>
        <w:t>: Reflections from Revd Andrew Farrington</w:t>
      </w:r>
    </w:p>
    <w:p w14:paraId="3AA6808E" w14:textId="4AB1644B" w:rsidR="00405395" w:rsidRDefault="00024DCB" w:rsidP="00A00E51">
      <w:pPr>
        <w:jc w:val="both"/>
      </w:pPr>
      <w:r>
        <w:t xml:space="preserve">For </w:t>
      </w:r>
      <w:r w:rsidR="00361C10">
        <w:t>14 days, a</w:t>
      </w:r>
      <w:r w:rsidR="004C6781">
        <w:t xml:space="preserve"> group of </w:t>
      </w:r>
      <w:r w:rsidR="00860908">
        <w:t xml:space="preserve">8 people </w:t>
      </w:r>
      <w:r w:rsidR="004C6781">
        <w:t xml:space="preserve">from Churches Together </w:t>
      </w:r>
      <w:r w:rsidR="00860908">
        <w:t xml:space="preserve">in Leicestershire </w:t>
      </w:r>
      <w:r w:rsidR="003148C6">
        <w:t xml:space="preserve">visited the </w:t>
      </w:r>
      <w:r w:rsidR="00CC02FF">
        <w:t xml:space="preserve">Churches of South India, </w:t>
      </w:r>
      <w:r>
        <w:t>Ecumenical Diocese of Trichy.</w:t>
      </w:r>
      <w:r w:rsidR="00361C10">
        <w:t xml:space="preserve"> The group comprised of seven </w:t>
      </w:r>
      <w:r w:rsidR="00752586">
        <w:t xml:space="preserve">(Lay) </w:t>
      </w:r>
      <w:r w:rsidR="00361C10">
        <w:t xml:space="preserve">Anglicans and one Methodist </w:t>
      </w:r>
      <w:r w:rsidR="00752586">
        <w:t>(Presbyter) all of whom wer</w:t>
      </w:r>
      <w:r w:rsidR="00D07DC0">
        <w:t xml:space="preserve">e received </w:t>
      </w:r>
      <w:r w:rsidR="00A25762">
        <w:t xml:space="preserve">with </w:t>
      </w:r>
      <w:r w:rsidR="00752586">
        <w:t>the greatest respec</w:t>
      </w:r>
      <w:r w:rsidR="00D07DC0">
        <w:t>t and enthusiasm wherever they travelled in th</w:t>
      </w:r>
      <w:r w:rsidR="00A25762">
        <w:t>is</w:t>
      </w:r>
      <w:r w:rsidR="00D07DC0">
        <w:t xml:space="preserve"> vast </w:t>
      </w:r>
      <w:r w:rsidR="00953758">
        <w:t>province</w:t>
      </w:r>
      <w:r w:rsidR="00405395">
        <w:t xml:space="preserve">. </w:t>
      </w:r>
    </w:p>
    <w:p w14:paraId="7C0B7F3B" w14:textId="6B03FB41" w:rsidR="000E0F1D" w:rsidRDefault="0024653F" w:rsidP="00A00E51">
      <w:pPr>
        <w:jc w:val="both"/>
      </w:pPr>
      <w:r>
        <w:t xml:space="preserve">The group </w:t>
      </w:r>
      <w:r w:rsidR="001C44D3">
        <w:t>were based</w:t>
      </w:r>
      <w:r>
        <w:t xml:space="preserve"> th</w:t>
      </w:r>
      <w:r w:rsidR="00405395">
        <w:t xml:space="preserve">e </w:t>
      </w:r>
      <w:r w:rsidR="00673113">
        <w:t xml:space="preserve">simple </w:t>
      </w:r>
      <w:r w:rsidR="00405395">
        <w:t xml:space="preserve">accommodation at </w:t>
      </w:r>
      <w:r w:rsidR="003A4107">
        <w:t xml:space="preserve">the </w:t>
      </w:r>
      <w:r w:rsidR="008202FB">
        <w:t>diocesan</w:t>
      </w:r>
      <w:r w:rsidR="000D6FC0">
        <w:t xml:space="preserve"> </w:t>
      </w:r>
      <w:r w:rsidR="008202FB">
        <w:t xml:space="preserve">managed </w:t>
      </w:r>
      <w:r w:rsidR="00405395">
        <w:t>Bishop Heber College, Trichy</w:t>
      </w:r>
      <w:r w:rsidR="00006D4B">
        <w:t xml:space="preserve"> with </w:t>
      </w:r>
      <w:r w:rsidR="004C04EF">
        <w:t>the 13,000 students</w:t>
      </w:r>
      <w:r w:rsidR="001C44D3">
        <w:t>.</w:t>
      </w:r>
      <w:r w:rsidR="0023251D">
        <w:t xml:space="preserve"> T</w:t>
      </w:r>
      <w:r w:rsidR="00D404C5">
        <w:t xml:space="preserve">he college sponsors a traveller settlement of street entertainers, </w:t>
      </w:r>
      <w:r w:rsidR="00E40287">
        <w:t xml:space="preserve">recycles on-site </w:t>
      </w:r>
      <w:r w:rsidR="006010A7">
        <w:t>wastepaper</w:t>
      </w:r>
      <w:r w:rsidR="00E40287">
        <w:t xml:space="preserve"> to form note pads for students, a</w:t>
      </w:r>
      <w:r w:rsidR="007B2EB7">
        <w:t xml:space="preserve">nd rejoices in </w:t>
      </w:r>
      <w:r w:rsidR="000D7648">
        <w:t xml:space="preserve">vibrant </w:t>
      </w:r>
      <w:r w:rsidR="00DE537F">
        <w:t>Christian witness and worship</w:t>
      </w:r>
      <w:r w:rsidR="000D7648">
        <w:t xml:space="preserve"> – 6.30 a.m. every day</w:t>
      </w:r>
      <w:r w:rsidR="00921AD0">
        <w:t xml:space="preserve">. </w:t>
      </w:r>
    </w:p>
    <w:p w14:paraId="349CFEE4" w14:textId="57E07257" w:rsidR="00FC1418" w:rsidRDefault="00914DDA" w:rsidP="00A00E51">
      <w:pPr>
        <w:jc w:val="both"/>
      </w:pPr>
      <w:r>
        <w:t>The</w:t>
      </w:r>
      <w:r w:rsidR="008B0A5F">
        <w:t>re is a rich</w:t>
      </w:r>
      <w:r w:rsidR="001B160F">
        <w:t xml:space="preserve">, </w:t>
      </w:r>
      <w:r w:rsidR="004A4F60">
        <w:t>valued</w:t>
      </w:r>
      <w:r w:rsidR="001B160F">
        <w:t>,</w:t>
      </w:r>
      <w:r w:rsidR="004A4F60">
        <w:t xml:space="preserve"> and celebrated </w:t>
      </w:r>
      <w:r w:rsidR="008B0A5F">
        <w:t xml:space="preserve">missionary heritage in the area, especially from </w:t>
      </w:r>
      <w:r w:rsidR="00862811">
        <w:t>Le</w:t>
      </w:r>
      <w:r w:rsidR="005761DF">
        <w:t>i</w:t>
      </w:r>
      <w:r w:rsidR="00862811">
        <w:t>cester</w:t>
      </w:r>
      <w:r w:rsidR="009D32B4">
        <w:t>shire</w:t>
      </w:r>
      <w:r w:rsidR="008E78D9">
        <w:t>.</w:t>
      </w:r>
      <w:r w:rsidR="004A4F60">
        <w:t xml:space="preserve"> </w:t>
      </w:r>
      <w:r w:rsidR="009E7088">
        <w:t xml:space="preserve">The college is placed </w:t>
      </w:r>
      <w:r w:rsidR="001B160F">
        <w:t xml:space="preserve">within </w:t>
      </w:r>
      <w:r w:rsidR="009E7088">
        <w:t xml:space="preserve">a </w:t>
      </w:r>
      <w:r w:rsidR="001E2F23">
        <w:t xml:space="preserve">large </w:t>
      </w:r>
      <w:r w:rsidR="009E7088">
        <w:t xml:space="preserve">area </w:t>
      </w:r>
      <w:r w:rsidR="005214A1">
        <w:t>of land incorporating</w:t>
      </w:r>
      <w:r w:rsidR="009E7088">
        <w:t xml:space="preserve"> a Mission Hospital, </w:t>
      </w:r>
      <w:r w:rsidR="001E2F23">
        <w:t xml:space="preserve">School for Girls, and the </w:t>
      </w:r>
      <w:r w:rsidR="00422792">
        <w:t>Diocesan</w:t>
      </w:r>
      <w:r w:rsidR="001E2F23">
        <w:t xml:space="preserve"> office amidst the </w:t>
      </w:r>
      <w:r w:rsidR="004B76CB">
        <w:t>ro</w:t>
      </w:r>
      <w:r w:rsidR="00422792">
        <w:t>a</w:t>
      </w:r>
      <w:r w:rsidR="004B76CB">
        <w:t xml:space="preserve">ring traffic and </w:t>
      </w:r>
      <w:r w:rsidR="00422792">
        <w:t xml:space="preserve">perpetual busy-ness </w:t>
      </w:r>
      <w:r w:rsidR="004B76CB">
        <w:t>of the city centr</w:t>
      </w:r>
      <w:r w:rsidR="00FC1418">
        <w:t xml:space="preserve">e famous </w:t>
      </w:r>
      <w:r w:rsidR="008555D2">
        <w:t>renowned for</w:t>
      </w:r>
      <w:r w:rsidR="00FC1418">
        <w:t xml:space="preserve"> its textile industry.</w:t>
      </w:r>
      <w:r w:rsidR="00333922">
        <w:t xml:space="preserve"> </w:t>
      </w:r>
      <w:r w:rsidR="00CB4558">
        <w:t>No areas of wealth</w:t>
      </w:r>
      <w:r w:rsidR="00DB40A3">
        <w:t>,</w:t>
      </w:r>
      <w:r w:rsidR="00CB4558">
        <w:t xml:space="preserve"> just a sense of people </w:t>
      </w:r>
      <w:r w:rsidR="00DB40A3">
        <w:t xml:space="preserve">working hard </w:t>
      </w:r>
      <w:r w:rsidR="00203270">
        <w:t>for basic needs.</w:t>
      </w:r>
    </w:p>
    <w:p w14:paraId="23E12822" w14:textId="4E3D52A3" w:rsidR="003214CA" w:rsidRDefault="00F65F71" w:rsidP="00A00E51">
      <w:pPr>
        <w:jc w:val="both"/>
      </w:pPr>
      <w:r>
        <w:t xml:space="preserve">The </w:t>
      </w:r>
      <w:r w:rsidR="008555D2">
        <w:t xml:space="preserve">Methodist </w:t>
      </w:r>
      <w:r>
        <w:t>Mission Hospital was found</w:t>
      </w:r>
      <w:r w:rsidR="00943031">
        <w:t>ed</w:t>
      </w:r>
      <w:r>
        <w:t xml:space="preserve"> by one missionary with two beds and a commitment t</w:t>
      </w:r>
      <w:r w:rsidR="00CD24E3">
        <w:t>o</w:t>
      </w:r>
      <w:r>
        <w:t xml:space="preserve"> care. It </w:t>
      </w:r>
      <w:r w:rsidR="004210F4">
        <w:t>h</w:t>
      </w:r>
      <w:r>
        <w:t>as gr</w:t>
      </w:r>
      <w:r w:rsidR="00CD24E3">
        <w:t xml:space="preserve">own to be the foremost hospital in the city offering free </w:t>
      </w:r>
      <w:r w:rsidR="008E78D9">
        <w:t xml:space="preserve">walk-in </w:t>
      </w:r>
      <w:r w:rsidR="00CD24E3">
        <w:t xml:space="preserve">care to anyone in need. </w:t>
      </w:r>
      <w:r w:rsidR="003B09E3">
        <w:t xml:space="preserve">It relies completely on </w:t>
      </w:r>
      <w:r w:rsidR="004210F4">
        <w:t xml:space="preserve">private </w:t>
      </w:r>
      <w:r w:rsidR="003B09E3">
        <w:t xml:space="preserve">donations for funding, with the senior paediatric surgeon doubling as lead manager </w:t>
      </w:r>
      <w:r w:rsidR="006C0D69">
        <w:t>in pr</w:t>
      </w:r>
      <w:r w:rsidR="004210F4">
        <w:t>e</w:t>
      </w:r>
      <w:r w:rsidR="006C0D69">
        <w:t xml:space="preserve">mises are that are moving through a major refurbishment. </w:t>
      </w:r>
      <w:r w:rsidR="00842774">
        <w:t>The large open chapel gre</w:t>
      </w:r>
      <w:r w:rsidR="001D4C08">
        <w:t>e</w:t>
      </w:r>
      <w:r w:rsidR="00842774">
        <w:t xml:space="preserve">ts </w:t>
      </w:r>
      <w:r w:rsidR="001D4C08">
        <w:t>all who</w:t>
      </w:r>
      <w:r w:rsidR="00842774">
        <w:t xml:space="preserve"> ente</w:t>
      </w:r>
      <w:r w:rsidR="00943031">
        <w:t>r</w:t>
      </w:r>
      <w:r w:rsidR="00842774">
        <w:t xml:space="preserve"> the premises. A place of care, </w:t>
      </w:r>
      <w:r w:rsidR="00943031">
        <w:t>healing, and prayer.</w:t>
      </w:r>
    </w:p>
    <w:p w14:paraId="76963162" w14:textId="4096A816" w:rsidR="00A24027" w:rsidRDefault="00BA0F79" w:rsidP="00A00E51">
      <w:pPr>
        <w:jc w:val="both"/>
      </w:pPr>
      <w:r>
        <w:t>The Diocesan ‘Gospel Van’ became our second home.</w:t>
      </w:r>
      <w:r w:rsidR="00622968">
        <w:t xml:space="preserve"> Journeying west</w:t>
      </w:r>
      <w:r w:rsidR="00E900F3">
        <w:t xml:space="preserve"> to the boarders of Kerala, </w:t>
      </w:r>
      <w:r w:rsidR="00622968">
        <w:t xml:space="preserve">we </w:t>
      </w:r>
      <w:r w:rsidR="00E4347E">
        <w:t xml:space="preserve">encountered </w:t>
      </w:r>
      <w:r w:rsidR="00291110">
        <w:t xml:space="preserve">the </w:t>
      </w:r>
      <w:r w:rsidR="00C13D59">
        <w:t xml:space="preserve">E Lister girls </w:t>
      </w:r>
      <w:r w:rsidR="00E4347E">
        <w:t xml:space="preserve">orphanage, </w:t>
      </w:r>
      <w:r w:rsidR="00C13D59">
        <w:t>which lead</w:t>
      </w:r>
      <w:r w:rsidR="00A053BD">
        <w:t>s (all on one site)</w:t>
      </w:r>
      <w:r w:rsidR="00C13D59">
        <w:t xml:space="preserve"> to </w:t>
      </w:r>
      <w:r w:rsidR="00344AF7">
        <w:t>school</w:t>
      </w:r>
      <w:r w:rsidR="00C13D59">
        <w:t>ing</w:t>
      </w:r>
      <w:r w:rsidR="00344AF7">
        <w:t xml:space="preserve">, </w:t>
      </w:r>
      <w:r w:rsidR="00A053BD">
        <w:t xml:space="preserve">up to </w:t>
      </w:r>
      <w:r w:rsidR="00344AF7">
        <w:t>nurse training college,</w:t>
      </w:r>
      <w:r w:rsidR="00A053BD">
        <w:t xml:space="preserve"> and employment at the h</w:t>
      </w:r>
      <w:r w:rsidR="00344AF7">
        <w:t>ospital in D</w:t>
      </w:r>
      <w:r w:rsidR="005B4E16">
        <w:t>h</w:t>
      </w:r>
      <w:r w:rsidR="00C76D78">
        <w:t>arapuram</w:t>
      </w:r>
      <w:r w:rsidR="00386A16">
        <w:t xml:space="preserve">. </w:t>
      </w:r>
      <w:r w:rsidR="00F978CC">
        <w:t>I</w:t>
      </w:r>
      <w:r w:rsidR="007F2919">
        <w:t>t</w:t>
      </w:r>
      <w:r w:rsidR="00F978CC">
        <w:t xml:space="preserve"> was humbling to be j</w:t>
      </w:r>
      <w:r w:rsidR="00386A16">
        <w:t>oyfully greete</w:t>
      </w:r>
      <w:r w:rsidR="00F978CC">
        <w:t>d with cheering crowds</w:t>
      </w:r>
      <w:r w:rsidR="002C57A7">
        <w:t xml:space="preserve"> who had prepared presentations, </w:t>
      </w:r>
      <w:r w:rsidR="00CA4D39">
        <w:t xml:space="preserve">flower plantings, </w:t>
      </w:r>
      <w:r w:rsidR="002C57A7">
        <w:t>dances</w:t>
      </w:r>
      <w:r w:rsidR="00CA4D39">
        <w:t>,</w:t>
      </w:r>
      <w:r w:rsidR="002C57A7">
        <w:t xml:space="preserve"> and entertainments</w:t>
      </w:r>
      <w:r w:rsidR="00C65578">
        <w:t xml:space="preserve">. We were able to reciprocate with </w:t>
      </w:r>
      <w:r w:rsidR="003B423E">
        <w:t>s</w:t>
      </w:r>
      <w:r w:rsidR="00C65578">
        <w:t>ongs</w:t>
      </w:r>
      <w:r w:rsidR="002B7647">
        <w:t xml:space="preserve">, </w:t>
      </w:r>
      <w:r w:rsidR="00C65578">
        <w:t>dances, and of course, prayer and words of encouragement.</w:t>
      </w:r>
      <w:r w:rsidR="00BF74BC">
        <w:t xml:space="preserve"> </w:t>
      </w:r>
      <w:r w:rsidR="008A0FFF">
        <w:t>W</w:t>
      </w:r>
      <w:r w:rsidR="00362DC0">
        <w:t>e moved to Udu</w:t>
      </w:r>
      <w:r w:rsidR="002921F0">
        <w:t>mal</w:t>
      </w:r>
      <w:r w:rsidR="00C60BE1">
        <w:t>p</w:t>
      </w:r>
      <w:r w:rsidR="002921F0">
        <w:t>e</w:t>
      </w:r>
      <w:r w:rsidR="00C60BE1">
        <w:t xml:space="preserve">t ready to encounter Sunday worship. </w:t>
      </w:r>
    </w:p>
    <w:p w14:paraId="0CB85558" w14:textId="309B8539" w:rsidR="000751F0" w:rsidRDefault="00291110" w:rsidP="00A00E51">
      <w:pPr>
        <w:jc w:val="both"/>
      </w:pPr>
      <w:r>
        <w:t xml:space="preserve">A fun-packed day with </w:t>
      </w:r>
      <w:r w:rsidR="00E03C84">
        <w:t xml:space="preserve">Revd </w:t>
      </w:r>
      <w:r w:rsidR="00D41542">
        <w:t>Father David</w:t>
      </w:r>
      <w:r w:rsidR="007B1A3C">
        <w:t xml:space="preserve">, minister of </w:t>
      </w:r>
      <w:r w:rsidR="00D41542">
        <w:t xml:space="preserve">the town centre </w:t>
      </w:r>
      <w:r w:rsidR="00662E7A">
        <w:t>church of Immanuel. A brief list of events</w:t>
      </w:r>
      <w:r w:rsidR="00470C91">
        <w:t xml:space="preserve"> for one Su</w:t>
      </w:r>
      <w:r w:rsidR="007B1A3C">
        <w:t>n</w:t>
      </w:r>
      <w:r w:rsidR="00470C91">
        <w:t xml:space="preserve">day: </w:t>
      </w:r>
      <w:r w:rsidR="00662E7A">
        <w:t xml:space="preserve">8.30 a.m. worship commences, </w:t>
      </w:r>
      <w:r w:rsidR="00277AFF">
        <w:t xml:space="preserve">church full to capacity with double the number sat outside (800+), </w:t>
      </w:r>
      <w:r w:rsidR="00E97FAC">
        <w:t>assist with a baptism, attend the junior church (</w:t>
      </w:r>
      <w:r w:rsidR="005C5067">
        <w:t xml:space="preserve">100+), pray individually with </w:t>
      </w:r>
      <w:r w:rsidR="00107991">
        <w:t xml:space="preserve">the long queue of people </w:t>
      </w:r>
      <w:r w:rsidR="008727ED">
        <w:t>seeking</w:t>
      </w:r>
      <w:r w:rsidR="00107991">
        <w:t xml:space="preserve"> healing</w:t>
      </w:r>
      <w:r w:rsidR="005C5067">
        <w:t>, join the men’s fellowship, address a confirmation class</w:t>
      </w:r>
      <w:r w:rsidR="0086600A">
        <w:t xml:space="preserve"> (30+)</w:t>
      </w:r>
      <w:r w:rsidR="005C5067">
        <w:t>, prayer with those wa</w:t>
      </w:r>
      <w:r w:rsidR="00A86993">
        <w:t>i</w:t>
      </w:r>
      <w:r w:rsidR="005C5067">
        <w:t>ting on the street</w:t>
      </w:r>
      <w:r w:rsidR="0086600A">
        <w:t xml:space="preserve"> then at</w:t>
      </w:r>
      <w:r w:rsidR="008D7A3A">
        <w:t xml:space="preserve"> 12.30 p.m. head to the family home of the child who had been baptised for lunch. A </w:t>
      </w:r>
      <w:r w:rsidR="00E47B58">
        <w:t xml:space="preserve">service was held in the lounge with an </w:t>
      </w:r>
      <w:r w:rsidR="00776E2E">
        <w:t xml:space="preserve">impromptu </w:t>
      </w:r>
      <w:r w:rsidR="00E47B58">
        <w:t>invitation to preach</w:t>
      </w:r>
      <w:r w:rsidR="00776E2E">
        <w:t xml:space="preserve">, before a most </w:t>
      </w:r>
      <w:r w:rsidR="00D5707D">
        <w:t>magnificent</w:t>
      </w:r>
      <w:r w:rsidR="00776E2E">
        <w:t xml:space="preserve"> lunch of </w:t>
      </w:r>
      <w:r w:rsidR="00D5707D">
        <w:t>local dishes served on a banana leaf.</w:t>
      </w:r>
      <w:r w:rsidR="00E47B58">
        <w:t xml:space="preserve"> </w:t>
      </w:r>
      <w:r w:rsidR="00D5707D">
        <w:t xml:space="preserve">All the food </w:t>
      </w:r>
      <w:r w:rsidR="00396316">
        <w:t xml:space="preserve">was </w:t>
      </w:r>
      <w:r w:rsidR="00D5707D">
        <w:t>be</w:t>
      </w:r>
      <w:r w:rsidR="00396316">
        <w:t>i</w:t>
      </w:r>
      <w:r w:rsidR="00D5707D">
        <w:t>n</w:t>
      </w:r>
      <w:r w:rsidR="00396316">
        <w:t>g</w:t>
      </w:r>
      <w:r w:rsidR="00D5707D">
        <w:t xml:space="preserve"> cooked </w:t>
      </w:r>
      <w:r w:rsidR="00396316">
        <w:t xml:space="preserve">by one man </w:t>
      </w:r>
      <w:r w:rsidR="00D5707D">
        <w:t xml:space="preserve">in </w:t>
      </w:r>
      <w:r w:rsidR="003D5368">
        <w:t xml:space="preserve">the </w:t>
      </w:r>
      <w:r w:rsidR="00D663F0">
        <w:t>back</w:t>
      </w:r>
      <w:r w:rsidR="003D5368">
        <w:t xml:space="preserve">yard in </w:t>
      </w:r>
      <w:r w:rsidR="00D5707D">
        <w:t>enormous pans on open fires</w:t>
      </w:r>
      <w:r w:rsidR="003D5368">
        <w:t>. No cutlery</w:t>
      </w:r>
      <w:r w:rsidR="003D12B6">
        <w:t xml:space="preserve">. </w:t>
      </w:r>
      <w:r w:rsidR="00FC4190">
        <w:t>T</w:t>
      </w:r>
      <w:r w:rsidR="003D5368">
        <w:t xml:space="preserve">hankfully we had become </w:t>
      </w:r>
      <w:r w:rsidR="00814F92">
        <w:t>skilled at</w:t>
      </w:r>
      <w:r w:rsidR="003D5368">
        <w:t xml:space="preserve"> </w:t>
      </w:r>
      <w:r w:rsidR="003901E1">
        <w:t>eating everything literally by han</w:t>
      </w:r>
      <w:r w:rsidR="00305935">
        <w:t>d</w:t>
      </w:r>
      <w:r w:rsidR="00303F8A">
        <w:t xml:space="preserve"> and </w:t>
      </w:r>
      <w:r w:rsidR="002D3EC1">
        <w:t>all</w:t>
      </w:r>
      <w:r w:rsidR="00FC4190">
        <w:t xml:space="preserve"> </w:t>
      </w:r>
      <w:r w:rsidR="00600292">
        <w:t>finger lickin</w:t>
      </w:r>
      <w:r w:rsidR="00E67DCF">
        <w:t xml:space="preserve">’ </w:t>
      </w:r>
      <w:r w:rsidR="00600292">
        <w:t>good</w:t>
      </w:r>
      <w:r w:rsidR="00A00E51">
        <w:t>!</w:t>
      </w:r>
      <w:r w:rsidR="003901E1">
        <w:t xml:space="preserve"> </w:t>
      </w:r>
      <w:r w:rsidR="00442399">
        <w:t>No time to rest before offering prayer</w:t>
      </w:r>
      <w:r w:rsidR="00E67DCF">
        <w:t>s</w:t>
      </w:r>
      <w:r w:rsidR="00442399">
        <w:t xml:space="preserve"> and blessing at funeral and then on to the burial. </w:t>
      </w:r>
    </w:p>
    <w:p w14:paraId="782292B6" w14:textId="20F9B375" w:rsidR="009A277C" w:rsidRDefault="000751F0" w:rsidP="00A00E51">
      <w:pPr>
        <w:jc w:val="both"/>
      </w:pPr>
      <w:r>
        <w:t>Late afternoon and evening w</w:t>
      </w:r>
      <w:r w:rsidR="005A7E01">
        <w:t>ere</w:t>
      </w:r>
      <w:r>
        <w:t xml:space="preserve"> </w:t>
      </w:r>
      <w:r w:rsidR="00914B70">
        <w:t xml:space="preserve">spent </w:t>
      </w:r>
      <w:r w:rsidR="00470C91">
        <w:t>in</w:t>
      </w:r>
      <w:r w:rsidR="00914B70">
        <w:t xml:space="preserve"> </w:t>
      </w:r>
      <w:r w:rsidR="00BD04B1">
        <w:t>a rural hamlet of single room dwellings</w:t>
      </w:r>
      <w:r w:rsidR="00B5458E">
        <w:t xml:space="preserve"> where pastoral leaders moved house to house (singing and drumming</w:t>
      </w:r>
      <w:r w:rsidR="002036D5">
        <w:t xml:space="preserve"> as they went</w:t>
      </w:r>
      <w:r w:rsidR="00B5458E">
        <w:t xml:space="preserve">) </w:t>
      </w:r>
      <w:r w:rsidR="007A5BF2">
        <w:t xml:space="preserve">to offer prayer and care. This has a very intense and deeply emotional time. Hearing </w:t>
      </w:r>
      <w:r w:rsidR="007A5BF2">
        <w:lastRenderedPageBreak/>
        <w:t xml:space="preserve">stories of </w:t>
      </w:r>
      <w:r w:rsidR="00C74913">
        <w:t xml:space="preserve">people just surviving. A common theme was the </w:t>
      </w:r>
      <w:r w:rsidR="00FC4190">
        <w:t>plight</w:t>
      </w:r>
      <w:r w:rsidR="00690AA1">
        <w:t xml:space="preserve"> </w:t>
      </w:r>
      <w:r w:rsidR="00C74913">
        <w:t xml:space="preserve">of widows </w:t>
      </w:r>
      <w:r w:rsidR="00690AA1">
        <w:t>who</w:t>
      </w:r>
      <w:r w:rsidR="00C74913">
        <w:t xml:space="preserve"> long for </w:t>
      </w:r>
      <w:r w:rsidR="00267A33">
        <w:t xml:space="preserve">younger generations to find employment to bring income to sustain </w:t>
      </w:r>
      <w:r w:rsidR="00690AA1">
        <w:t xml:space="preserve">family </w:t>
      </w:r>
      <w:r w:rsidR="00267A33">
        <w:t xml:space="preserve">life. The most challenging being an elderly </w:t>
      </w:r>
      <w:r w:rsidR="009D2CA9">
        <w:t xml:space="preserve">couple </w:t>
      </w:r>
      <w:r w:rsidR="00267A33">
        <w:t xml:space="preserve">who had no </w:t>
      </w:r>
      <w:r w:rsidR="006D41EB">
        <w:t>children or family and had now u</w:t>
      </w:r>
      <w:r w:rsidR="009D2CA9">
        <w:t>s</w:t>
      </w:r>
      <w:r w:rsidR="006D41EB">
        <w:t>ed all of their limited resource and li</w:t>
      </w:r>
      <w:r w:rsidR="008F0EEE">
        <w:t>v</w:t>
      </w:r>
      <w:r w:rsidR="006D41EB">
        <w:t xml:space="preserve">estock. </w:t>
      </w:r>
      <w:r w:rsidR="009D2CA9">
        <w:t>‘</w:t>
      </w:r>
      <w:r w:rsidR="0007685F">
        <w:t>How</w:t>
      </w:r>
      <w:r w:rsidR="009D2CA9">
        <w:t xml:space="preserve"> can we </w:t>
      </w:r>
      <w:r w:rsidR="0007685F">
        <w:t xml:space="preserve">continue to </w:t>
      </w:r>
      <w:r w:rsidR="009D2CA9">
        <w:t>live?</w:t>
      </w:r>
      <w:r w:rsidR="0007685F">
        <w:t>’</w:t>
      </w:r>
      <w:r w:rsidR="009D2CA9">
        <w:t xml:space="preserve"> </w:t>
      </w:r>
      <w:r w:rsidR="0007685F">
        <w:t xml:space="preserve">was their </w:t>
      </w:r>
      <w:r w:rsidR="009B4225">
        <w:t xml:space="preserve">plea. </w:t>
      </w:r>
      <w:r w:rsidR="009D2CA9">
        <w:t xml:space="preserve">Yet, there was a palpable sense of </w:t>
      </w:r>
      <w:r w:rsidR="00440484">
        <w:t xml:space="preserve">a caring </w:t>
      </w:r>
      <w:r w:rsidR="009D2CA9">
        <w:t xml:space="preserve">community. </w:t>
      </w:r>
      <w:r w:rsidR="00E64B74">
        <w:t>T</w:t>
      </w:r>
      <w:r w:rsidR="009B4225">
        <w:t xml:space="preserve">he whole </w:t>
      </w:r>
      <w:r w:rsidR="0068666E">
        <w:t>village</w:t>
      </w:r>
      <w:r w:rsidR="009B4225">
        <w:t xml:space="preserve"> </w:t>
      </w:r>
      <w:r w:rsidR="007E66DB" w:rsidRPr="00DF455A">
        <w:rPr>
          <w:noProof/>
        </w:rPr>
        <w:drawing>
          <wp:anchor distT="0" distB="0" distL="114300" distR="114300" simplePos="0" relativeHeight="251658240" behindDoc="1" locked="0" layoutInCell="1" allowOverlap="1" wp14:anchorId="35D4206C" wp14:editId="5FDA14E4">
            <wp:simplePos x="0" y="0"/>
            <wp:positionH relativeFrom="column">
              <wp:posOffset>0</wp:posOffset>
            </wp:positionH>
            <wp:positionV relativeFrom="paragraph">
              <wp:posOffset>1051560</wp:posOffset>
            </wp:positionV>
            <wp:extent cx="2194560" cy="1425575"/>
            <wp:effectExtent l="0" t="0" r="0" b="3175"/>
            <wp:wrapTight wrapText="bothSides">
              <wp:wrapPolygon edited="0">
                <wp:start x="0" y="0"/>
                <wp:lineTo x="0" y="21359"/>
                <wp:lineTo x="21375" y="21359"/>
                <wp:lineTo x="21375" y="0"/>
                <wp:lineTo x="0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9182FCB-7A9B-9B3C-5EDC-8030408975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B9182FCB-7A9B-9B3C-5EDC-8030408975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2" b="25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42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225">
        <w:t>gather</w:t>
      </w:r>
      <w:r w:rsidR="0068666E">
        <w:t>ed</w:t>
      </w:r>
      <w:r w:rsidR="009B4225">
        <w:t xml:space="preserve"> </w:t>
      </w:r>
      <w:r w:rsidR="00B22E93">
        <w:t xml:space="preserve">under the starlight by the simplest of chapels to sing and dance and ask for personal blessings and prayers. </w:t>
      </w:r>
      <w:r w:rsidR="00CD074B">
        <w:t>The Christmas decoration</w:t>
      </w:r>
      <w:r w:rsidR="00F326B3">
        <w:t>s</w:t>
      </w:r>
      <w:r w:rsidR="00CD074B">
        <w:t xml:space="preserve"> were still eviden</w:t>
      </w:r>
      <w:r w:rsidR="003E15E1">
        <w:t>t. A</w:t>
      </w:r>
      <w:r w:rsidR="00CD074B">
        <w:t xml:space="preserve"> </w:t>
      </w:r>
      <w:r w:rsidR="003E15E1">
        <w:t xml:space="preserve">crude </w:t>
      </w:r>
      <w:r w:rsidR="002F3738">
        <w:t xml:space="preserve">openair </w:t>
      </w:r>
      <w:r w:rsidR="00CD074B">
        <w:t xml:space="preserve">nativity scene </w:t>
      </w:r>
      <w:r w:rsidR="003E1D2C">
        <w:t xml:space="preserve">seemed to offer the same vision of the fragility of </w:t>
      </w:r>
      <w:r w:rsidR="008B5CAE">
        <w:t xml:space="preserve">that moment of incarnation and heavenly choirs set alongside the </w:t>
      </w:r>
      <w:r w:rsidR="009A277C">
        <w:t xml:space="preserve">present living reality of </w:t>
      </w:r>
      <w:r w:rsidR="002F3738">
        <w:t>the</w:t>
      </w:r>
      <w:r w:rsidR="009A277C">
        <w:t xml:space="preserve"> people who </w:t>
      </w:r>
      <w:r w:rsidR="00AE545E">
        <w:t xml:space="preserve">in worship </w:t>
      </w:r>
      <w:r w:rsidR="009A277C">
        <w:t>were welcoming us.</w:t>
      </w:r>
    </w:p>
    <w:p w14:paraId="57656240" w14:textId="4F41A447" w:rsidR="00CB714C" w:rsidRDefault="00DC29EC" w:rsidP="00A00E51">
      <w:pPr>
        <w:jc w:val="both"/>
      </w:pPr>
      <w:r w:rsidRPr="004D076D">
        <w:rPr>
          <w:noProof/>
        </w:rPr>
        <w:drawing>
          <wp:anchor distT="0" distB="0" distL="114300" distR="114300" simplePos="0" relativeHeight="251659264" behindDoc="1" locked="0" layoutInCell="1" allowOverlap="1" wp14:anchorId="78CEC7EA" wp14:editId="24480B0A">
            <wp:simplePos x="0" y="0"/>
            <wp:positionH relativeFrom="column">
              <wp:posOffset>3373120</wp:posOffset>
            </wp:positionH>
            <wp:positionV relativeFrom="paragraph">
              <wp:posOffset>1584960</wp:posOffset>
            </wp:positionV>
            <wp:extent cx="2452370" cy="1839595"/>
            <wp:effectExtent l="0" t="0" r="5080" b="8255"/>
            <wp:wrapTight wrapText="bothSides">
              <wp:wrapPolygon edited="0">
                <wp:start x="0" y="0"/>
                <wp:lineTo x="0" y="21473"/>
                <wp:lineTo x="21477" y="21473"/>
                <wp:lineTo x="21477" y="0"/>
                <wp:lineTo x="0" y="0"/>
              </wp:wrapPolygon>
            </wp:wrapTight>
            <wp:docPr id="21224544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21CA896-1962-A177-66E8-7CE0B529B1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21CA896-1962-A177-66E8-7CE0B529B1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CE4">
        <w:t>This vignette of one day was repeated thr</w:t>
      </w:r>
      <w:r w:rsidR="0033005C">
        <w:t xml:space="preserve">oughout </w:t>
      </w:r>
      <w:r w:rsidR="002B47D3">
        <w:t>our</w:t>
      </w:r>
      <w:r w:rsidR="0033005C">
        <w:t xml:space="preserve"> stay: mountain top experiences (8000ft), </w:t>
      </w:r>
      <w:r w:rsidR="00BE4949">
        <w:t>jungle, tea-plantation, tourist destination</w:t>
      </w:r>
      <w:r w:rsidR="00AA72C1">
        <w:t>s</w:t>
      </w:r>
      <w:r w:rsidR="00BE4949">
        <w:t>, national celebration</w:t>
      </w:r>
      <w:r w:rsidR="00736A0F">
        <w:t>s</w:t>
      </w:r>
      <w:r w:rsidR="00BE4949">
        <w:t xml:space="preserve">, </w:t>
      </w:r>
      <w:r w:rsidR="00736A0F">
        <w:t xml:space="preserve">youth rally, </w:t>
      </w:r>
      <w:r w:rsidR="00290DF7">
        <w:t xml:space="preserve">feeding of 4,000, </w:t>
      </w:r>
      <w:r w:rsidR="00736A0F">
        <w:t xml:space="preserve">rice fields, east coast, </w:t>
      </w:r>
      <w:r w:rsidR="00C9264B">
        <w:t>fishing village</w:t>
      </w:r>
      <w:r w:rsidR="00AA72C1">
        <w:t>s</w:t>
      </w:r>
      <w:r w:rsidR="00C9264B">
        <w:t xml:space="preserve">, </w:t>
      </w:r>
      <w:r w:rsidR="00DD5EF2">
        <w:t>missionary landin</w:t>
      </w:r>
      <w:r w:rsidR="00B248AE">
        <w:t>g</w:t>
      </w:r>
      <w:r w:rsidR="00DD5EF2">
        <w:t>s and</w:t>
      </w:r>
      <w:r w:rsidR="002A50FB">
        <w:t xml:space="preserve"> Christian church</w:t>
      </w:r>
      <w:r w:rsidR="00DD5EF2">
        <w:t xml:space="preserve"> </w:t>
      </w:r>
      <w:r w:rsidR="002A50FB">
        <w:t>beginnings</w:t>
      </w:r>
      <w:r w:rsidR="00B248AE">
        <w:t xml:space="preserve">, </w:t>
      </w:r>
      <w:r w:rsidR="002B47D3">
        <w:t xml:space="preserve">a </w:t>
      </w:r>
      <w:r w:rsidR="00C9264B">
        <w:t>Roman Catholic pilgrimage church</w:t>
      </w:r>
      <w:r w:rsidR="002B47D3">
        <w:t xml:space="preserve"> and shrine</w:t>
      </w:r>
      <w:r w:rsidR="00C9264B">
        <w:t xml:space="preserve">, </w:t>
      </w:r>
      <w:r w:rsidR="0073684B">
        <w:t xml:space="preserve">tsunami devastation and recovery, </w:t>
      </w:r>
      <w:r w:rsidR="009A3710">
        <w:t xml:space="preserve">places of </w:t>
      </w:r>
      <w:r w:rsidR="00B248AE">
        <w:t xml:space="preserve">deep faith and </w:t>
      </w:r>
      <w:r w:rsidR="00AA72C1">
        <w:t>care</w:t>
      </w:r>
      <w:r w:rsidR="00DD5EF2">
        <w:t>.</w:t>
      </w:r>
      <w:r w:rsidR="00B87FEC">
        <w:t xml:space="preserve"> Wildlife everywhere </w:t>
      </w:r>
      <w:r w:rsidR="00413054">
        <w:t>–</w:t>
      </w:r>
      <w:r w:rsidR="00B87FEC">
        <w:t xml:space="preserve"> </w:t>
      </w:r>
      <w:r w:rsidR="00413054">
        <w:t>cows passing by in crowded streets, monkeys</w:t>
      </w:r>
      <w:r w:rsidR="006A091A">
        <w:t xml:space="preserve"> play</w:t>
      </w:r>
      <w:r w:rsidR="000F54EF">
        <w:t>ing</w:t>
      </w:r>
      <w:r w:rsidR="006A091A">
        <w:t xml:space="preserve"> overhead,</w:t>
      </w:r>
      <w:r w:rsidR="00662EA6">
        <w:t xml:space="preserve"> eagles circling,</w:t>
      </w:r>
      <w:r w:rsidR="006A091A">
        <w:t xml:space="preserve"> </w:t>
      </w:r>
      <w:r w:rsidR="005A486B">
        <w:t>elephants</w:t>
      </w:r>
      <w:r w:rsidR="006A091A">
        <w:t xml:space="preserve"> strolling</w:t>
      </w:r>
      <w:r w:rsidR="004628D9">
        <w:t xml:space="preserve"> along,</w:t>
      </w:r>
      <w:r w:rsidR="005A486B">
        <w:t xml:space="preserve"> and </w:t>
      </w:r>
      <w:r w:rsidR="00F70372">
        <w:t>Manse</w:t>
      </w:r>
      <w:r w:rsidR="004628D9">
        <w:t xml:space="preserve"> </w:t>
      </w:r>
      <w:r w:rsidR="005A486B">
        <w:t xml:space="preserve">gardens that </w:t>
      </w:r>
      <w:r w:rsidR="00E41EE0">
        <w:t xml:space="preserve">are nighttime playgrounds for </w:t>
      </w:r>
      <w:r w:rsidR="007656AE">
        <w:t>cheetah</w:t>
      </w:r>
      <w:r w:rsidR="00E41EE0">
        <w:t>s</w:t>
      </w:r>
      <w:r w:rsidR="007656AE">
        <w:t xml:space="preserve"> and </w:t>
      </w:r>
      <w:r w:rsidR="005A486B">
        <w:t xml:space="preserve">tigers. </w:t>
      </w:r>
      <w:r w:rsidR="00413526">
        <w:t xml:space="preserve">And all was </w:t>
      </w:r>
      <w:r w:rsidR="00FD57BE">
        <w:t xml:space="preserve">Christ-centred, </w:t>
      </w:r>
      <w:r w:rsidR="00E779BA">
        <w:t xml:space="preserve">challengingly </w:t>
      </w:r>
      <w:r w:rsidR="00413526">
        <w:t xml:space="preserve">peaceful, welcoming, and </w:t>
      </w:r>
      <w:r w:rsidR="002A50FB">
        <w:t>hopeful.</w:t>
      </w:r>
    </w:p>
    <w:p w14:paraId="0236A660" w14:textId="786B7016" w:rsidR="004C5F19" w:rsidRDefault="00607500" w:rsidP="00A00E51">
      <w:pPr>
        <w:jc w:val="both"/>
      </w:pPr>
      <w:r>
        <w:t xml:space="preserve">To experience India is </w:t>
      </w:r>
      <w:r w:rsidR="00297140">
        <w:t>to</w:t>
      </w:r>
      <w:r>
        <w:t xml:space="preserve"> </w:t>
      </w:r>
      <w:r w:rsidR="00B77A24">
        <w:t xml:space="preserve">live </w:t>
      </w:r>
      <w:r w:rsidR="000806B6">
        <w:t>with</w:t>
      </w:r>
      <w:r w:rsidR="00B77A24">
        <w:t xml:space="preserve"> an assault of the senses. All thing</w:t>
      </w:r>
      <w:r w:rsidR="00801A30">
        <w:t>s</w:t>
      </w:r>
      <w:r w:rsidR="00B77A24">
        <w:t>, in all places, and all the time</w:t>
      </w:r>
      <w:r w:rsidR="00801A30">
        <w:t>. A</w:t>
      </w:r>
      <w:r w:rsidR="00B77A24">
        <w:t xml:space="preserve"> </w:t>
      </w:r>
      <w:r w:rsidR="00486021">
        <w:t>perpetual motion</w:t>
      </w:r>
      <w:r w:rsidR="00801A30">
        <w:t xml:space="preserve"> or l</w:t>
      </w:r>
      <w:r w:rsidR="00486021">
        <w:t xml:space="preserve">ife joyful and stark, </w:t>
      </w:r>
      <w:r w:rsidR="00571A81">
        <w:t xml:space="preserve">colour and darkness, light and shade, ease with nature, </w:t>
      </w:r>
      <w:r w:rsidR="00B87FEC">
        <w:t xml:space="preserve">and </w:t>
      </w:r>
      <w:r w:rsidR="00486021">
        <w:t xml:space="preserve">everywhere </w:t>
      </w:r>
      <w:r w:rsidR="00D47E27">
        <w:t>environmental waste</w:t>
      </w:r>
      <w:r w:rsidR="00B87FEC">
        <w:t>.</w:t>
      </w:r>
      <w:r w:rsidR="009F2D08">
        <w:t xml:space="preserve"> </w:t>
      </w:r>
      <w:r w:rsidR="002E6C51">
        <w:t>T</w:t>
      </w:r>
      <w:r w:rsidR="002D6A3C">
        <w:t>his</w:t>
      </w:r>
      <w:r w:rsidR="00CA2CD3">
        <w:t xml:space="preserve"> e</w:t>
      </w:r>
      <w:r w:rsidR="00E779BA">
        <w:t>ncounter</w:t>
      </w:r>
      <w:r w:rsidR="00CA2CD3">
        <w:t xml:space="preserve"> </w:t>
      </w:r>
      <w:r w:rsidR="002E6C51">
        <w:t>i</w:t>
      </w:r>
      <w:r w:rsidR="00CA2CD3">
        <w:t xml:space="preserve">s </w:t>
      </w:r>
      <w:r w:rsidR="002D6A3C">
        <w:t xml:space="preserve">akin to </w:t>
      </w:r>
      <w:r w:rsidR="00CA2CD3">
        <w:t xml:space="preserve">the early church: growing congregations, </w:t>
      </w:r>
      <w:r w:rsidR="00CF6EBD">
        <w:t>confidence in evangelism</w:t>
      </w:r>
      <w:r w:rsidR="000D28D4">
        <w:t xml:space="preserve"> in the face of some opposition</w:t>
      </w:r>
      <w:r w:rsidR="00CF6EBD">
        <w:t xml:space="preserve">, an outliving of care by the needy for the </w:t>
      </w:r>
      <w:r w:rsidR="00770696">
        <w:t>neediest</w:t>
      </w:r>
      <w:r w:rsidR="0033198E">
        <w:t xml:space="preserve">. </w:t>
      </w:r>
      <w:r w:rsidR="002D345E">
        <w:t>T</w:t>
      </w:r>
      <w:r w:rsidR="00EE2322">
        <w:t xml:space="preserve">here is a need </w:t>
      </w:r>
      <w:r w:rsidR="001C79B9">
        <w:t xml:space="preserve">to build </w:t>
      </w:r>
      <w:r w:rsidR="00C72DF6">
        <w:t>bigger</w:t>
      </w:r>
      <w:r w:rsidR="001C79B9">
        <w:t xml:space="preserve"> churches to house </w:t>
      </w:r>
      <w:r w:rsidR="00C72DF6">
        <w:t xml:space="preserve">growing </w:t>
      </w:r>
      <w:r w:rsidR="001C79B9">
        <w:t>congregations counted by families.</w:t>
      </w:r>
      <w:r w:rsidR="00080BEF">
        <w:t xml:space="preserve"> </w:t>
      </w:r>
      <w:r w:rsidR="000D28D4">
        <w:t>U</w:t>
      </w:r>
      <w:r w:rsidR="005213A0">
        <w:t>nderpinning this, in Trichy at least, little talk of Anglican or Methodist – simpl</w:t>
      </w:r>
      <w:r w:rsidR="00B20C96">
        <w:t>y</w:t>
      </w:r>
      <w:r w:rsidR="005213A0">
        <w:t xml:space="preserve"> one </w:t>
      </w:r>
      <w:r w:rsidR="00F05A62">
        <w:t xml:space="preserve">Christian </w:t>
      </w:r>
      <w:r w:rsidR="005213A0">
        <w:t>church</w:t>
      </w:r>
      <w:r w:rsidR="00850AFD">
        <w:t xml:space="preserve"> community in each place. Peoples united by a common faith</w:t>
      </w:r>
      <w:r w:rsidR="00CB0A41">
        <w:t>;</w:t>
      </w:r>
      <w:r w:rsidR="00884B7C">
        <w:t xml:space="preserve"> </w:t>
      </w:r>
      <w:r w:rsidR="00CB0A41">
        <w:t>g</w:t>
      </w:r>
      <w:r w:rsidR="00884B7C">
        <w:t>rateful for the</w:t>
      </w:r>
      <w:r w:rsidR="00E74C40">
        <w:t>ir</w:t>
      </w:r>
      <w:r w:rsidR="00884B7C">
        <w:t xml:space="preserve"> forbears whom they can trace back </w:t>
      </w:r>
      <w:r w:rsidR="00CB0A41">
        <w:t>to</w:t>
      </w:r>
      <w:r w:rsidR="000641F4">
        <w:t xml:space="preserve"> Britain</w:t>
      </w:r>
      <w:r w:rsidR="00CB0A41">
        <w:t xml:space="preserve">; and a desire to maintain the links to this area. </w:t>
      </w:r>
    </w:p>
    <w:p w14:paraId="25C0733D" w14:textId="18AD69DF" w:rsidR="002C7E39" w:rsidRDefault="009A6DCB" w:rsidP="00A00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The Trichy Diocese provided for our every need. </w:t>
      </w:r>
      <w:r w:rsidR="002C7E39">
        <w:t>The group was</w:t>
      </w:r>
      <w:r w:rsidR="00252E76">
        <w:t xml:space="preserve"> </w:t>
      </w:r>
      <w:r w:rsidR="00A5222C">
        <w:t>w</w:t>
      </w:r>
      <w:r w:rsidR="002C7E39">
        <w:t>elcomed generously; fe</w:t>
      </w:r>
      <w:r w:rsidR="00A5222C">
        <w:t>e</w:t>
      </w:r>
      <w:r w:rsidR="002C7E39">
        <w:t xml:space="preserve">d royally; served graciously, </w:t>
      </w:r>
      <w:r w:rsidR="00A5222C">
        <w:t>anointed frequently.</w:t>
      </w:r>
    </w:p>
    <w:p w14:paraId="41BF1C85" w14:textId="762972AC" w:rsidR="008F2A42" w:rsidRDefault="005E79C4" w:rsidP="00812AC0">
      <w:pPr>
        <w:jc w:val="both"/>
      </w:pPr>
      <w:r>
        <w:t xml:space="preserve">Rev’d Dr Sonia Hicks provided a </w:t>
      </w:r>
      <w:r w:rsidR="00C50033">
        <w:t xml:space="preserve">pastoral </w:t>
      </w:r>
      <w:r w:rsidR="00EE19DE">
        <w:t xml:space="preserve">letter of greeting </w:t>
      </w:r>
      <w:r w:rsidR="00C50033">
        <w:t xml:space="preserve">and encouragement </w:t>
      </w:r>
      <w:r w:rsidR="00EE19DE">
        <w:t xml:space="preserve">which </w:t>
      </w:r>
      <w:r w:rsidR="003B51CA">
        <w:t xml:space="preserve">was </w:t>
      </w:r>
      <w:r w:rsidR="00EE19DE">
        <w:t xml:space="preserve">read </w:t>
      </w:r>
      <w:r w:rsidR="00700A7D">
        <w:t>and presented</w:t>
      </w:r>
      <w:r w:rsidR="000F0623">
        <w:t xml:space="preserve"> </w:t>
      </w:r>
      <w:r w:rsidR="003B51CA">
        <w:t>to</w:t>
      </w:r>
      <w:r w:rsidR="00EE19DE">
        <w:t xml:space="preserve"> t</w:t>
      </w:r>
      <w:r w:rsidR="003B51CA">
        <w:t>he</w:t>
      </w:r>
      <w:r w:rsidR="00EE19DE">
        <w:t xml:space="preserve"> church</w:t>
      </w:r>
      <w:r w:rsidR="003B51CA">
        <w:t>es we</w:t>
      </w:r>
      <w:r w:rsidR="00EE19DE">
        <w:t xml:space="preserve"> visited. </w:t>
      </w:r>
      <w:r w:rsidR="00812AC0">
        <w:t>I feel truly blessed to have been given this life-changing opportunity which</w:t>
      </w:r>
      <w:r w:rsidR="005B5758">
        <w:t xml:space="preserve"> will have</w:t>
      </w:r>
      <w:r w:rsidR="00812AC0">
        <w:t xml:space="preserve"> a most positive and lasting impact on my future ministry. I </w:t>
      </w:r>
      <w:r w:rsidR="00252E76">
        <w:t>am willing</w:t>
      </w:r>
      <w:r w:rsidR="00812AC0">
        <w:t xml:space="preserve"> to share my experiences within District</w:t>
      </w:r>
      <w:r w:rsidR="005A1B7B">
        <w:t xml:space="preserve"> a</w:t>
      </w:r>
      <w:r w:rsidR="00812AC0">
        <w:t xml:space="preserve">nd </w:t>
      </w:r>
      <w:r w:rsidR="0089202C">
        <w:t>hope</w:t>
      </w:r>
      <w:r w:rsidR="00812AC0">
        <w:t xml:space="preserve"> that </w:t>
      </w:r>
      <w:r w:rsidR="002609B9">
        <w:t>t</w:t>
      </w:r>
      <w:r w:rsidR="00812AC0">
        <w:t xml:space="preserve">he Trichy Link </w:t>
      </w:r>
      <w:r w:rsidR="002609B9">
        <w:t xml:space="preserve">will </w:t>
      </w:r>
      <w:r w:rsidR="00812AC0">
        <w:t>continue to flourish</w:t>
      </w:r>
      <w:r w:rsidR="00470BFF">
        <w:t>.</w:t>
      </w:r>
      <w:r w:rsidR="00946CD5">
        <w:t xml:space="preserve"> </w:t>
      </w:r>
    </w:p>
    <w:p w14:paraId="3D6A8D31" w14:textId="39599F2F" w:rsidR="00643806" w:rsidRDefault="008F2A42" w:rsidP="002609B9">
      <w:pPr>
        <w:jc w:val="both"/>
      </w:pPr>
      <w:r>
        <w:t>Rev’d Andrew Farrington</w:t>
      </w:r>
      <w:r>
        <w:tab/>
      </w:r>
      <w:r>
        <w:br/>
      </w:r>
      <w:r w:rsidR="000F1C44">
        <w:t xml:space="preserve">Northampton Methodist </w:t>
      </w:r>
      <w:r>
        <w:t xml:space="preserve">District Ecumenical Officer (Leicestershire). </w:t>
      </w:r>
      <w:r w:rsidR="0042048D">
        <w:t>29</w:t>
      </w:r>
      <w:r w:rsidR="0042048D" w:rsidRPr="0042048D">
        <w:rPr>
          <w:vertAlign w:val="superscript"/>
        </w:rPr>
        <w:t>th</w:t>
      </w:r>
      <w:r w:rsidR="0042048D">
        <w:t xml:space="preserve"> March </w:t>
      </w:r>
      <w:r>
        <w:t>2026.</w:t>
      </w:r>
    </w:p>
    <w:sectPr w:rsidR="006438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03F0" w14:textId="77777777" w:rsidR="005D6955" w:rsidRDefault="005D6955" w:rsidP="00962320">
      <w:pPr>
        <w:spacing w:after="0" w:line="240" w:lineRule="auto"/>
      </w:pPr>
      <w:r>
        <w:separator/>
      </w:r>
    </w:p>
  </w:endnote>
  <w:endnote w:type="continuationSeparator" w:id="0">
    <w:p w14:paraId="1E08DD83" w14:textId="77777777" w:rsidR="005D6955" w:rsidRDefault="005D6955" w:rsidP="0096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CC93" w14:textId="77777777" w:rsidR="00962320" w:rsidRDefault="00962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497A" w14:textId="77777777" w:rsidR="00962320" w:rsidRDefault="00962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0CE" w14:textId="77777777" w:rsidR="00962320" w:rsidRDefault="00962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8D0F9" w14:textId="77777777" w:rsidR="005D6955" w:rsidRDefault="005D6955" w:rsidP="00962320">
      <w:pPr>
        <w:spacing w:after="0" w:line="240" w:lineRule="auto"/>
      </w:pPr>
      <w:r>
        <w:separator/>
      </w:r>
    </w:p>
  </w:footnote>
  <w:footnote w:type="continuationSeparator" w:id="0">
    <w:p w14:paraId="290AAE65" w14:textId="77777777" w:rsidR="005D6955" w:rsidRDefault="005D6955" w:rsidP="0096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B186" w14:textId="77777777" w:rsidR="00962320" w:rsidRDefault="00962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0255" w14:textId="52C53F6D" w:rsidR="00962320" w:rsidRDefault="009623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32C0" w14:textId="77777777" w:rsidR="00962320" w:rsidRDefault="009623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6F"/>
    <w:rsid w:val="0000451F"/>
    <w:rsid w:val="00006D4B"/>
    <w:rsid w:val="000133F6"/>
    <w:rsid w:val="00024DCB"/>
    <w:rsid w:val="00035A82"/>
    <w:rsid w:val="0006057D"/>
    <w:rsid w:val="000641F4"/>
    <w:rsid w:val="000751F0"/>
    <w:rsid w:val="0007685F"/>
    <w:rsid w:val="000806B6"/>
    <w:rsid w:val="00080BEF"/>
    <w:rsid w:val="00087369"/>
    <w:rsid w:val="000C77D6"/>
    <w:rsid w:val="000D28D4"/>
    <w:rsid w:val="000D379E"/>
    <w:rsid w:val="000D6FC0"/>
    <w:rsid w:val="000D7648"/>
    <w:rsid w:val="000E0F1D"/>
    <w:rsid w:val="000F0623"/>
    <w:rsid w:val="000F1C44"/>
    <w:rsid w:val="000F3645"/>
    <w:rsid w:val="000F54EF"/>
    <w:rsid w:val="000F62A4"/>
    <w:rsid w:val="00101400"/>
    <w:rsid w:val="00107991"/>
    <w:rsid w:val="0011508F"/>
    <w:rsid w:val="00165BA5"/>
    <w:rsid w:val="001759D7"/>
    <w:rsid w:val="001A3B4B"/>
    <w:rsid w:val="001B160F"/>
    <w:rsid w:val="001B7BEA"/>
    <w:rsid w:val="001C3A39"/>
    <w:rsid w:val="001C44D3"/>
    <w:rsid w:val="001C79B9"/>
    <w:rsid w:val="001D4C08"/>
    <w:rsid w:val="001E2F23"/>
    <w:rsid w:val="00203270"/>
    <w:rsid w:val="002036D5"/>
    <w:rsid w:val="00222128"/>
    <w:rsid w:val="0022336B"/>
    <w:rsid w:val="00224821"/>
    <w:rsid w:val="0023251D"/>
    <w:rsid w:val="00236D28"/>
    <w:rsid w:val="00237F0E"/>
    <w:rsid w:val="0024653F"/>
    <w:rsid w:val="002468DE"/>
    <w:rsid w:val="00252E76"/>
    <w:rsid w:val="002609B9"/>
    <w:rsid w:val="00266BD8"/>
    <w:rsid w:val="00267A33"/>
    <w:rsid w:val="00277AFF"/>
    <w:rsid w:val="00290DF7"/>
    <w:rsid w:val="00291110"/>
    <w:rsid w:val="002921F0"/>
    <w:rsid w:val="00297140"/>
    <w:rsid w:val="002A50FB"/>
    <w:rsid w:val="002B47D3"/>
    <w:rsid w:val="002B7647"/>
    <w:rsid w:val="002C57A7"/>
    <w:rsid w:val="002C7E39"/>
    <w:rsid w:val="002D0D9E"/>
    <w:rsid w:val="002D345E"/>
    <w:rsid w:val="002D3EC1"/>
    <w:rsid w:val="002D6A3C"/>
    <w:rsid w:val="002E16A1"/>
    <w:rsid w:val="002E6C51"/>
    <w:rsid w:val="002F3738"/>
    <w:rsid w:val="00303F8A"/>
    <w:rsid w:val="00305935"/>
    <w:rsid w:val="003148C6"/>
    <w:rsid w:val="003214CA"/>
    <w:rsid w:val="0033005C"/>
    <w:rsid w:val="0033198E"/>
    <w:rsid w:val="00333922"/>
    <w:rsid w:val="0034331E"/>
    <w:rsid w:val="00344AF7"/>
    <w:rsid w:val="00361C10"/>
    <w:rsid w:val="00362DC0"/>
    <w:rsid w:val="003866B6"/>
    <w:rsid w:val="00386A16"/>
    <w:rsid w:val="003901E1"/>
    <w:rsid w:val="00396316"/>
    <w:rsid w:val="003A03EA"/>
    <w:rsid w:val="003A4107"/>
    <w:rsid w:val="003B09E3"/>
    <w:rsid w:val="003B423E"/>
    <w:rsid w:val="003B51CA"/>
    <w:rsid w:val="003B53BB"/>
    <w:rsid w:val="003B6941"/>
    <w:rsid w:val="003C3BCA"/>
    <w:rsid w:val="003D12B6"/>
    <w:rsid w:val="003D5368"/>
    <w:rsid w:val="003D5566"/>
    <w:rsid w:val="003E138C"/>
    <w:rsid w:val="003E15E1"/>
    <w:rsid w:val="003E1D2C"/>
    <w:rsid w:val="003E538A"/>
    <w:rsid w:val="00405395"/>
    <w:rsid w:val="0040596F"/>
    <w:rsid w:val="00411F1A"/>
    <w:rsid w:val="00413054"/>
    <w:rsid w:val="00413526"/>
    <w:rsid w:val="0042048D"/>
    <w:rsid w:val="004210F4"/>
    <w:rsid w:val="00422792"/>
    <w:rsid w:val="00440484"/>
    <w:rsid w:val="00442399"/>
    <w:rsid w:val="004628D9"/>
    <w:rsid w:val="00470BFF"/>
    <w:rsid w:val="00470C91"/>
    <w:rsid w:val="00486021"/>
    <w:rsid w:val="004940F7"/>
    <w:rsid w:val="004A2CD7"/>
    <w:rsid w:val="004A4F60"/>
    <w:rsid w:val="004B3F1A"/>
    <w:rsid w:val="004B680B"/>
    <w:rsid w:val="004B76CB"/>
    <w:rsid w:val="004C04EF"/>
    <w:rsid w:val="004C5F19"/>
    <w:rsid w:val="004C6781"/>
    <w:rsid w:val="004D076D"/>
    <w:rsid w:val="004D15A4"/>
    <w:rsid w:val="00516E71"/>
    <w:rsid w:val="005213A0"/>
    <w:rsid w:val="005214A1"/>
    <w:rsid w:val="00530CF1"/>
    <w:rsid w:val="00551DE7"/>
    <w:rsid w:val="00560AF4"/>
    <w:rsid w:val="00571A81"/>
    <w:rsid w:val="005734B8"/>
    <w:rsid w:val="00575388"/>
    <w:rsid w:val="005761DF"/>
    <w:rsid w:val="005A1B7B"/>
    <w:rsid w:val="005A486B"/>
    <w:rsid w:val="005A7E01"/>
    <w:rsid w:val="005B4E16"/>
    <w:rsid w:val="005B5758"/>
    <w:rsid w:val="005B5D54"/>
    <w:rsid w:val="005C5067"/>
    <w:rsid w:val="005C56F3"/>
    <w:rsid w:val="005D04B0"/>
    <w:rsid w:val="005D6955"/>
    <w:rsid w:val="005E79C4"/>
    <w:rsid w:val="005F2EE9"/>
    <w:rsid w:val="005F53DD"/>
    <w:rsid w:val="00600292"/>
    <w:rsid w:val="00600D09"/>
    <w:rsid w:val="006010A7"/>
    <w:rsid w:val="0060416C"/>
    <w:rsid w:val="00607500"/>
    <w:rsid w:val="00622968"/>
    <w:rsid w:val="0064368F"/>
    <w:rsid w:val="00643806"/>
    <w:rsid w:val="00650207"/>
    <w:rsid w:val="00662E7A"/>
    <w:rsid w:val="00662EA6"/>
    <w:rsid w:val="00673113"/>
    <w:rsid w:val="0068666E"/>
    <w:rsid w:val="00690AA1"/>
    <w:rsid w:val="00695A3E"/>
    <w:rsid w:val="006A091A"/>
    <w:rsid w:val="006B53A6"/>
    <w:rsid w:val="006C0D69"/>
    <w:rsid w:val="006D41EB"/>
    <w:rsid w:val="006E6E07"/>
    <w:rsid w:val="00700A7D"/>
    <w:rsid w:val="007031B3"/>
    <w:rsid w:val="00721F7E"/>
    <w:rsid w:val="0073684B"/>
    <w:rsid w:val="00736A0F"/>
    <w:rsid w:val="00744D1E"/>
    <w:rsid w:val="00752586"/>
    <w:rsid w:val="007656AE"/>
    <w:rsid w:val="00770696"/>
    <w:rsid w:val="00776E2E"/>
    <w:rsid w:val="007A5BF2"/>
    <w:rsid w:val="007B1A3C"/>
    <w:rsid w:val="007B2EB7"/>
    <w:rsid w:val="007B6C8E"/>
    <w:rsid w:val="007C6312"/>
    <w:rsid w:val="007E66DB"/>
    <w:rsid w:val="007E77C0"/>
    <w:rsid w:val="007F2919"/>
    <w:rsid w:val="007F5BB4"/>
    <w:rsid w:val="00801A30"/>
    <w:rsid w:val="00803608"/>
    <w:rsid w:val="00812AC0"/>
    <w:rsid w:val="00814F92"/>
    <w:rsid w:val="008202FB"/>
    <w:rsid w:val="00842774"/>
    <w:rsid w:val="00850AFD"/>
    <w:rsid w:val="0085402F"/>
    <w:rsid w:val="008555D2"/>
    <w:rsid w:val="00860908"/>
    <w:rsid w:val="00862811"/>
    <w:rsid w:val="0086600A"/>
    <w:rsid w:val="008727ED"/>
    <w:rsid w:val="00884B7C"/>
    <w:rsid w:val="00891B14"/>
    <w:rsid w:val="0089202C"/>
    <w:rsid w:val="00896AB2"/>
    <w:rsid w:val="008A0FFF"/>
    <w:rsid w:val="008B0A5F"/>
    <w:rsid w:val="008B4CD3"/>
    <w:rsid w:val="008B4FE6"/>
    <w:rsid w:val="008B5CAE"/>
    <w:rsid w:val="008D7A3A"/>
    <w:rsid w:val="008E1F0A"/>
    <w:rsid w:val="008E78D9"/>
    <w:rsid w:val="008F0EEE"/>
    <w:rsid w:val="008F2A42"/>
    <w:rsid w:val="00903A0D"/>
    <w:rsid w:val="00914B70"/>
    <w:rsid w:val="00914DDA"/>
    <w:rsid w:val="00916A4B"/>
    <w:rsid w:val="00921AD0"/>
    <w:rsid w:val="00926F14"/>
    <w:rsid w:val="00943031"/>
    <w:rsid w:val="00944175"/>
    <w:rsid w:val="00946CD5"/>
    <w:rsid w:val="00953758"/>
    <w:rsid w:val="00962320"/>
    <w:rsid w:val="00965F97"/>
    <w:rsid w:val="009A277C"/>
    <w:rsid w:val="009A3710"/>
    <w:rsid w:val="009A57C7"/>
    <w:rsid w:val="009A6DCB"/>
    <w:rsid w:val="009B2843"/>
    <w:rsid w:val="009B4225"/>
    <w:rsid w:val="009D2CA9"/>
    <w:rsid w:val="009D32B4"/>
    <w:rsid w:val="009E7088"/>
    <w:rsid w:val="009F192C"/>
    <w:rsid w:val="009F2D08"/>
    <w:rsid w:val="00A00E51"/>
    <w:rsid w:val="00A053BD"/>
    <w:rsid w:val="00A24027"/>
    <w:rsid w:val="00A25762"/>
    <w:rsid w:val="00A5222C"/>
    <w:rsid w:val="00A86993"/>
    <w:rsid w:val="00A934DD"/>
    <w:rsid w:val="00AA3EFC"/>
    <w:rsid w:val="00AA5EB7"/>
    <w:rsid w:val="00AA72C1"/>
    <w:rsid w:val="00AD0723"/>
    <w:rsid w:val="00AE51D7"/>
    <w:rsid w:val="00AE545E"/>
    <w:rsid w:val="00B04E5B"/>
    <w:rsid w:val="00B20C96"/>
    <w:rsid w:val="00B22E93"/>
    <w:rsid w:val="00B248AE"/>
    <w:rsid w:val="00B5458E"/>
    <w:rsid w:val="00B77A24"/>
    <w:rsid w:val="00B87FEC"/>
    <w:rsid w:val="00B930F9"/>
    <w:rsid w:val="00B93CE4"/>
    <w:rsid w:val="00B966CE"/>
    <w:rsid w:val="00BA0F79"/>
    <w:rsid w:val="00BD04B1"/>
    <w:rsid w:val="00BE4949"/>
    <w:rsid w:val="00BF644B"/>
    <w:rsid w:val="00BF74BC"/>
    <w:rsid w:val="00C13D59"/>
    <w:rsid w:val="00C21CB4"/>
    <w:rsid w:val="00C2374D"/>
    <w:rsid w:val="00C30990"/>
    <w:rsid w:val="00C40BFB"/>
    <w:rsid w:val="00C50033"/>
    <w:rsid w:val="00C52CCF"/>
    <w:rsid w:val="00C60BE1"/>
    <w:rsid w:val="00C65578"/>
    <w:rsid w:val="00C72DF6"/>
    <w:rsid w:val="00C74913"/>
    <w:rsid w:val="00C76D78"/>
    <w:rsid w:val="00C9264B"/>
    <w:rsid w:val="00CA2CD3"/>
    <w:rsid w:val="00CA4D39"/>
    <w:rsid w:val="00CB0A41"/>
    <w:rsid w:val="00CB4558"/>
    <w:rsid w:val="00CB714C"/>
    <w:rsid w:val="00CC02FF"/>
    <w:rsid w:val="00CD074B"/>
    <w:rsid w:val="00CD24E3"/>
    <w:rsid w:val="00CF6EBD"/>
    <w:rsid w:val="00D07DC0"/>
    <w:rsid w:val="00D276B9"/>
    <w:rsid w:val="00D404C5"/>
    <w:rsid w:val="00D41542"/>
    <w:rsid w:val="00D47E27"/>
    <w:rsid w:val="00D5707D"/>
    <w:rsid w:val="00D663F0"/>
    <w:rsid w:val="00D81FBF"/>
    <w:rsid w:val="00D874DD"/>
    <w:rsid w:val="00DB40A3"/>
    <w:rsid w:val="00DC00D2"/>
    <w:rsid w:val="00DC29EC"/>
    <w:rsid w:val="00DD5EF2"/>
    <w:rsid w:val="00DE537F"/>
    <w:rsid w:val="00DE5F6F"/>
    <w:rsid w:val="00DF3E02"/>
    <w:rsid w:val="00DF455A"/>
    <w:rsid w:val="00E03C84"/>
    <w:rsid w:val="00E2675A"/>
    <w:rsid w:val="00E40287"/>
    <w:rsid w:val="00E41EE0"/>
    <w:rsid w:val="00E4347E"/>
    <w:rsid w:val="00E47B58"/>
    <w:rsid w:val="00E57A95"/>
    <w:rsid w:val="00E64B74"/>
    <w:rsid w:val="00E662C4"/>
    <w:rsid w:val="00E67DCF"/>
    <w:rsid w:val="00E74C40"/>
    <w:rsid w:val="00E776CC"/>
    <w:rsid w:val="00E779BA"/>
    <w:rsid w:val="00E900F3"/>
    <w:rsid w:val="00E96A31"/>
    <w:rsid w:val="00E97FAC"/>
    <w:rsid w:val="00EE19DE"/>
    <w:rsid w:val="00EE2322"/>
    <w:rsid w:val="00F050FB"/>
    <w:rsid w:val="00F05A62"/>
    <w:rsid w:val="00F065FD"/>
    <w:rsid w:val="00F326B3"/>
    <w:rsid w:val="00F4421B"/>
    <w:rsid w:val="00F568F2"/>
    <w:rsid w:val="00F5754D"/>
    <w:rsid w:val="00F65F71"/>
    <w:rsid w:val="00F70372"/>
    <w:rsid w:val="00F978CC"/>
    <w:rsid w:val="00FB109F"/>
    <w:rsid w:val="00FB1DE5"/>
    <w:rsid w:val="00FC1418"/>
    <w:rsid w:val="00FC4190"/>
    <w:rsid w:val="00FC749B"/>
    <w:rsid w:val="00FD57BE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EFFDF"/>
  <w15:chartTrackingRefBased/>
  <w15:docId w15:val="{1FF50E62-9F66-4156-A1F6-0E764ACB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9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9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9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9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9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9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9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9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9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9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9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9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9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9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9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9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20"/>
  </w:style>
  <w:style w:type="paragraph" w:styleId="Footer">
    <w:name w:val="footer"/>
    <w:basedOn w:val="Normal"/>
    <w:link w:val="FooterChar"/>
    <w:uiPriority w:val="99"/>
    <w:unhideWhenUsed/>
    <w:rsid w:val="0096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209B0-48EB-4DCE-AB9C-E8A1724F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18</cp:revision>
  <dcterms:created xsi:type="dcterms:W3CDTF">2026-04-08T07:09:00Z</dcterms:created>
  <dcterms:modified xsi:type="dcterms:W3CDTF">2026-04-08T07:16:00Z</dcterms:modified>
</cp:coreProperties>
</file>